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4A" w:rsidRPr="009D4FBC" w:rsidRDefault="00C2454A" w:rsidP="00C2454A">
      <w:pPr>
        <w:spacing w:after="0" w:line="408" w:lineRule="auto"/>
        <w:ind w:left="120"/>
        <w:jc w:val="center"/>
        <w:rPr>
          <w:lang w:val="ru-RU"/>
        </w:rPr>
      </w:pPr>
      <w:bookmarkStart w:id="0" w:name="block-2922168"/>
      <w:r w:rsidRPr="009D4F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454A" w:rsidRPr="009D4FBC" w:rsidRDefault="00C2454A" w:rsidP="00C2454A">
      <w:pPr>
        <w:spacing w:after="0" w:line="408" w:lineRule="auto"/>
        <w:ind w:left="120"/>
        <w:jc w:val="center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Ярославской области</w:t>
      </w:r>
      <w:bookmarkEnd w:id="1"/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454A" w:rsidRPr="009D4FBC" w:rsidRDefault="00C2454A" w:rsidP="00C2454A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Ярославский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район</w:t>
      </w:r>
      <w:bookmarkEnd w:id="2"/>
      <w:r w:rsidRPr="009D4F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4FBC">
        <w:rPr>
          <w:rFonts w:ascii="Times New Roman" w:hAnsi="Times New Roman"/>
          <w:color w:val="000000"/>
          <w:sz w:val="28"/>
          <w:lang w:val="ru-RU"/>
        </w:rPr>
        <w:t>​</w:t>
      </w:r>
    </w:p>
    <w:p w:rsidR="00C2454A" w:rsidRPr="00195208" w:rsidRDefault="00C2454A" w:rsidP="00C2454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95208">
        <w:rPr>
          <w:rFonts w:ascii="Times New Roman" w:hAnsi="Times New Roman" w:cs="Times New Roman"/>
          <w:b/>
          <w:sz w:val="28"/>
          <w:lang w:val="ru-RU"/>
        </w:rPr>
        <w:t>МОУ Дубковская СШ ЯМР</w:t>
      </w:r>
    </w:p>
    <w:p w:rsidR="00C2454A" w:rsidRPr="009D4FBC" w:rsidRDefault="00C2454A" w:rsidP="00C2454A">
      <w:pPr>
        <w:spacing w:after="0"/>
        <w:ind w:left="120"/>
        <w:rPr>
          <w:lang w:val="ru-RU"/>
        </w:rPr>
      </w:pPr>
    </w:p>
    <w:p w:rsidR="00C2454A" w:rsidRPr="009D4FBC" w:rsidRDefault="00C2454A" w:rsidP="00C2454A">
      <w:pPr>
        <w:spacing w:after="0"/>
        <w:ind w:left="120"/>
        <w:rPr>
          <w:lang w:val="ru-RU"/>
        </w:rPr>
      </w:pPr>
    </w:p>
    <w:p w:rsidR="00C2454A" w:rsidRPr="000473CA" w:rsidRDefault="00C2454A" w:rsidP="00C2454A">
      <w:pPr>
        <w:spacing w:after="0"/>
        <w:ind w:left="120"/>
        <w:rPr>
          <w:lang w:val="ru-RU"/>
        </w:rPr>
      </w:pPr>
    </w:p>
    <w:p w:rsidR="00C2454A" w:rsidRPr="000473CA" w:rsidRDefault="00C2454A" w:rsidP="00C2454A">
      <w:pPr>
        <w:spacing w:after="0"/>
        <w:ind w:left="120"/>
        <w:rPr>
          <w:lang w:val="ru-RU"/>
        </w:rPr>
      </w:pPr>
    </w:p>
    <w:p w:rsidR="00C2454A" w:rsidRPr="000473CA" w:rsidRDefault="00C2454A" w:rsidP="00C245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C2454A" w:rsidRPr="00D313EB" w:rsidTr="00605DA4">
        <w:tc>
          <w:tcPr>
            <w:tcW w:w="3114" w:type="dxa"/>
          </w:tcPr>
          <w:p w:rsidR="00C2454A" w:rsidRPr="0040209D" w:rsidRDefault="00C2454A" w:rsidP="00605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454A" w:rsidRPr="008944ED" w:rsidRDefault="00C2454A" w:rsidP="00605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2454A" w:rsidRDefault="00C2454A" w:rsidP="00605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54A" w:rsidRPr="008944ED" w:rsidRDefault="00C2454A" w:rsidP="00605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Лапина МГ</w:t>
            </w:r>
          </w:p>
          <w:p w:rsidR="00C2454A" w:rsidRDefault="00C2454A" w:rsidP="00605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2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2454A" w:rsidRPr="0040209D" w:rsidRDefault="00C2454A" w:rsidP="00605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C2454A" w:rsidRPr="0040209D" w:rsidRDefault="00C2454A" w:rsidP="00605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454A" w:rsidRDefault="00C2454A" w:rsidP="00605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454A" w:rsidRPr="008944ED" w:rsidRDefault="00C2454A" w:rsidP="00605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Дубковской СШ ЯМР</w:t>
            </w:r>
          </w:p>
          <w:p w:rsidR="00C2454A" w:rsidRDefault="00C2454A" w:rsidP="00605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54A" w:rsidRPr="008944ED" w:rsidRDefault="00C2454A" w:rsidP="00605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НН</w:t>
            </w:r>
          </w:p>
          <w:p w:rsidR="00C2454A" w:rsidRDefault="00C2454A" w:rsidP="00605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F2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-26/</w:t>
            </w:r>
            <w:proofErr w:type="gramStart"/>
            <w:r w:rsidR="00F2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2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5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2454A" w:rsidRPr="0040209D" w:rsidRDefault="00C2454A" w:rsidP="00605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54A" w:rsidRPr="000473CA" w:rsidRDefault="00C2454A" w:rsidP="00C2454A">
      <w:pPr>
        <w:spacing w:after="0"/>
        <w:ind w:left="120"/>
        <w:rPr>
          <w:lang w:val="ru-RU"/>
        </w:rPr>
      </w:pPr>
    </w:p>
    <w:p w:rsidR="00C2454A" w:rsidRPr="000473CA" w:rsidRDefault="00C2454A" w:rsidP="00C2454A">
      <w:pPr>
        <w:spacing w:after="0"/>
        <w:ind w:left="120"/>
        <w:rPr>
          <w:lang w:val="ru-RU"/>
        </w:rPr>
      </w:pP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6B5412" w:rsidRDefault="00957360">
      <w:pPr>
        <w:spacing w:after="0"/>
        <w:ind w:left="120"/>
        <w:rPr>
          <w:lang w:val="ru-RU"/>
        </w:rPr>
      </w:pPr>
      <w:r w:rsidRPr="006B5412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6B5412" w:rsidRDefault="00365F04">
      <w:pPr>
        <w:spacing w:after="0"/>
        <w:ind w:left="120"/>
        <w:rPr>
          <w:lang w:val="ru-RU"/>
        </w:rPr>
      </w:pPr>
    </w:p>
    <w:p w:rsidR="00365F04" w:rsidRPr="006B5412" w:rsidRDefault="00957360">
      <w:pPr>
        <w:spacing w:after="0" w:line="408" w:lineRule="auto"/>
        <w:ind w:left="120"/>
        <w:jc w:val="center"/>
        <w:rPr>
          <w:lang w:val="ru-RU"/>
        </w:rPr>
      </w:pPr>
      <w:r w:rsidRPr="006B54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6B5412" w:rsidRDefault="00957360">
      <w:pPr>
        <w:spacing w:after="0" w:line="408" w:lineRule="auto"/>
        <w:ind w:left="120"/>
        <w:jc w:val="center"/>
        <w:rPr>
          <w:lang w:val="ru-RU"/>
        </w:rPr>
      </w:pPr>
      <w:r w:rsidRPr="006B54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54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B6DC7" w:rsidRPr="00672C6E">
        <w:rPr>
          <w:rFonts w:ascii="Times New Roman" w:hAnsi="Times New Roman"/>
          <w:color w:val="000000"/>
          <w:sz w:val="28"/>
          <w:lang w:val="ru-RU"/>
        </w:rPr>
        <w:t>4187513</w:t>
      </w:r>
      <w:r w:rsidRPr="006B5412">
        <w:rPr>
          <w:rFonts w:ascii="Times New Roman" w:hAnsi="Times New Roman"/>
          <w:color w:val="000000"/>
          <w:sz w:val="28"/>
          <w:lang w:val="ru-RU"/>
        </w:rPr>
        <w:t>)</w:t>
      </w:r>
    </w:p>
    <w:p w:rsidR="00365F04" w:rsidRPr="006B5412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C2454A" w:rsidRPr="000473CA" w:rsidRDefault="00C2454A" w:rsidP="00C2454A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0473CA">
        <w:rPr>
          <w:rFonts w:ascii="Times New Roman" w:hAnsi="Times New Roman"/>
          <w:b/>
          <w:color w:val="000000"/>
          <w:sz w:val="28"/>
          <w:lang w:val="ru-RU"/>
        </w:rPr>
        <w:t>п.Дубки</w:t>
      </w:r>
      <w:bookmarkEnd w:id="3"/>
      <w:r w:rsidRPr="00047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0473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5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7" w:name="block-2922167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6" w:name="block-2922163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30" w:name="block-2922164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B25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31" w:name="block-29221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65F04" w:rsidRDefault="00365F0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"/>
        <w:gridCol w:w="4812"/>
        <w:gridCol w:w="929"/>
        <w:gridCol w:w="1030"/>
        <w:gridCol w:w="1075"/>
        <w:gridCol w:w="1788"/>
        <w:gridCol w:w="2710"/>
      </w:tblGrid>
      <w:tr w:rsidR="00E04370" w:rsidTr="009B252F">
        <w:trPr>
          <w:trHeight w:val="562"/>
        </w:trPr>
        <w:tc>
          <w:tcPr>
            <w:tcW w:w="821" w:type="dxa"/>
            <w:vMerge w:val="restart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в курсе</w:t>
            </w:r>
          </w:p>
        </w:tc>
        <w:tc>
          <w:tcPr>
            <w:tcW w:w="4812" w:type="dxa"/>
            <w:vMerge w:val="restart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9" w:type="dxa"/>
            <w:vMerge w:val="restart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5" w:type="dxa"/>
            <w:gridSpan w:val="2"/>
          </w:tcPr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710" w:type="dxa"/>
            <w:vMerge w:val="restart"/>
          </w:tcPr>
          <w:p w:rsidR="00E04370" w:rsidRPr="00F81EF0" w:rsidRDefault="00E04370" w:rsidP="00C24A61">
            <w:pPr>
              <w:jc w:val="center"/>
              <w:rPr>
                <w:rFonts w:ascii="Times New Roman" w:hAnsi="Times New Roman"/>
                <w:b/>
              </w:rPr>
            </w:pPr>
            <w:r w:rsidRPr="00F81EF0"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E04370" w:rsidTr="009B252F">
        <w:tc>
          <w:tcPr>
            <w:tcW w:w="821" w:type="dxa"/>
            <w:vMerge/>
          </w:tcPr>
          <w:p w:rsidR="00E04370" w:rsidRDefault="00E04370" w:rsidP="00C24A61"/>
        </w:tc>
        <w:tc>
          <w:tcPr>
            <w:tcW w:w="4812" w:type="dxa"/>
            <w:vMerge/>
          </w:tcPr>
          <w:p w:rsidR="00E04370" w:rsidRDefault="00E04370" w:rsidP="00C24A61"/>
        </w:tc>
        <w:tc>
          <w:tcPr>
            <w:tcW w:w="929" w:type="dxa"/>
            <w:vMerge/>
          </w:tcPr>
          <w:p w:rsidR="00E04370" w:rsidRDefault="00E04370" w:rsidP="00C24A61"/>
        </w:tc>
        <w:tc>
          <w:tcPr>
            <w:tcW w:w="1030" w:type="dxa"/>
          </w:tcPr>
          <w:p w:rsidR="00E04370" w:rsidRPr="009B252F" w:rsidRDefault="00E04370" w:rsidP="00C24A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7А</w:t>
            </w:r>
          </w:p>
        </w:tc>
        <w:tc>
          <w:tcPr>
            <w:tcW w:w="1075" w:type="dxa"/>
          </w:tcPr>
          <w:p w:rsidR="00E04370" w:rsidRPr="009B252F" w:rsidRDefault="00E04370" w:rsidP="00C24A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7Б</w:t>
            </w:r>
          </w:p>
        </w:tc>
        <w:tc>
          <w:tcPr>
            <w:tcW w:w="1788" w:type="dxa"/>
            <w:vMerge/>
          </w:tcPr>
          <w:p w:rsidR="00E04370" w:rsidRDefault="00E04370" w:rsidP="00C24A61"/>
        </w:tc>
        <w:tc>
          <w:tcPr>
            <w:tcW w:w="2710" w:type="dxa"/>
            <w:vMerge/>
          </w:tcPr>
          <w:p w:rsidR="00E04370" w:rsidRDefault="00E04370" w:rsidP="00C24A61"/>
        </w:tc>
      </w:tr>
      <w:tr w:rsidR="00E04370" w:rsidTr="009B252F">
        <w:tc>
          <w:tcPr>
            <w:tcW w:w="821" w:type="dxa"/>
          </w:tcPr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929" w:type="dxa"/>
          </w:tcPr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 w:rsidRPr="00A77B71">
              <w:rPr>
                <w:rFonts w:ascii="Times New Roman" w:hAnsi="Times New Roman"/>
              </w:rPr>
              <w:t>01.09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</w:tcPr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929" w:type="dxa"/>
          </w:tcPr>
          <w:p w:rsidR="00E04370" w:rsidRPr="00CF2389" w:rsidRDefault="00E04370" w:rsidP="00C2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BC74EA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04370" w:rsidRPr="00BC74EA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EA">
              <w:rPr>
                <w:rFonts w:ascii="Times New Roman" w:hAnsi="Times New Roman"/>
                <w:sz w:val="24"/>
                <w:szCs w:val="24"/>
                <w:lang w:val="ru-RU"/>
              </w:rPr>
              <w:t>Числовые выражения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043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929" w:type="dxa"/>
            <w:vAlign w:val="center"/>
          </w:tcPr>
          <w:p w:rsidR="00E04370" w:rsidRPr="00BC74EA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E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0" w:type="dxa"/>
          </w:tcPr>
          <w:p w:rsidR="00E04370" w:rsidRPr="00BC74EA" w:rsidRDefault="00E04370" w:rsidP="00C24A61">
            <w:pPr>
              <w:jc w:val="center"/>
              <w:rPr>
                <w:rFonts w:ascii="Times New Roman" w:hAnsi="Times New Roman"/>
                <w:lang w:val="ru-RU"/>
              </w:rPr>
            </w:pPr>
            <w:r w:rsidRPr="00BC74EA">
              <w:rPr>
                <w:rFonts w:ascii="Times New Roman" w:hAnsi="Times New Roman"/>
                <w:lang w:val="ru-RU"/>
              </w:rPr>
              <w:t>06.09</w:t>
            </w:r>
          </w:p>
        </w:tc>
        <w:tc>
          <w:tcPr>
            <w:tcW w:w="1075" w:type="dxa"/>
          </w:tcPr>
          <w:p w:rsidR="00E04370" w:rsidRPr="00BC74EA" w:rsidRDefault="00E04370" w:rsidP="00C24A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8" w:type="dxa"/>
          </w:tcPr>
          <w:p w:rsidR="00E04370" w:rsidRPr="00BC74EA" w:rsidRDefault="00E04370" w:rsidP="00C24A61">
            <w:pPr>
              <w:rPr>
                <w:lang w:val="ru-RU"/>
              </w:rPr>
            </w:pPr>
          </w:p>
        </w:tc>
        <w:tc>
          <w:tcPr>
            <w:tcW w:w="2710" w:type="dxa"/>
          </w:tcPr>
          <w:p w:rsidR="00E04370" w:rsidRPr="00BC74EA" w:rsidRDefault="00E04370" w:rsidP="00C24A61">
            <w:pPr>
              <w:rPr>
                <w:lang w:val="ru-RU"/>
              </w:rPr>
            </w:pPr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BC74EA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E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12" w:type="dxa"/>
          </w:tcPr>
          <w:p w:rsidR="00E04370" w:rsidRPr="00BC74EA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EA">
              <w:rPr>
                <w:rFonts w:ascii="Times New Roman" w:hAnsi="Times New Roman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929" w:type="dxa"/>
            <w:vAlign w:val="center"/>
          </w:tcPr>
          <w:p w:rsidR="00E04370" w:rsidRPr="00BC74EA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E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0" w:type="dxa"/>
          </w:tcPr>
          <w:p w:rsidR="00E04370" w:rsidRPr="00BC74EA" w:rsidRDefault="00E04370" w:rsidP="00C24A61">
            <w:pPr>
              <w:jc w:val="center"/>
              <w:rPr>
                <w:rFonts w:ascii="Times New Roman" w:hAnsi="Times New Roman"/>
                <w:lang w:val="ru-RU"/>
              </w:rPr>
            </w:pPr>
            <w:r w:rsidRPr="00BC74EA">
              <w:rPr>
                <w:rFonts w:ascii="Times New Roman" w:hAnsi="Times New Roman"/>
                <w:lang w:val="ru-RU"/>
              </w:rPr>
              <w:t>08.09</w:t>
            </w:r>
          </w:p>
          <w:p w:rsidR="00E04370" w:rsidRPr="00BC74EA" w:rsidRDefault="00E04370" w:rsidP="00C24A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5" w:type="dxa"/>
          </w:tcPr>
          <w:p w:rsidR="00E04370" w:rsidRPr="00BC74EA" w:rsidRDefault="00E04370" w:rsidP="00C24A6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04370" w:rsidRPr="00BC74EA" w:rsidRDefault="00E04370" w:rsidP="00C24A6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8" w:type="dxa"/>
          </w:tcPr>
          <w:p w:rsidR="00E04370" w:rsidRPr="00BC74EA" w:rsidRDefault="00E04370" w:rsidP="00C24A61">
            <w:pPr>
              <w:rPr>
                <w:lang w:val="ru-RU"/>
              </w:rPr>
            </w:pPr>
          </w:p>
          <w:p w:rsidR="00E04370" w:rsidRPr="00BC74EA" w:rsidRDefault="00E04370" w:rsidP="00C24A61">
            <w:pPr>
              <w:rPr>
                <w:lang w:val="ru-RU"/>
              </w:rPr>
            </w:pPr>
          </w:p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rPr>
          <w:trHeight w:val="303"/>
        </w:trPr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«Выражения. Тождества»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  <w:b/>
              </w:rPr>
            </w:pPr>
            <w:r w:rsidRPr="00A77B71">
              <w:rPr>
                <w:rFonts w:ascii="Times New Roman" w:hAnsi="Times New Roman"/>
                <w:b/>
              </w:rPr>
              <w:t>27.09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2" w:type="dxa"/>
          </w:tcPr>
          <w:p w:rsidR="00E04370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Урок систематизации и коррекции знаний и умений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2 «Уравнения с одной переменной».</w:t>
            </w:r>
          </w:p>
        </w:tc>
        <w:tc>
          <w:tcPr>
            <w:tcW w:w="929" w:type="dxa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  <w:b/>
              </w:rPr>
            </w:pPr>
            <w:r w:rsidRPr="00A77B71">
              <w:rPr>
                <w:rFonts w:ascii="Times New Roman" w:hAnsi="Times New Roman"/>
                <w:b/>
              </w:rPr>
              <w:t>23.10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Функция. Вычисление значений функции по формуле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Линейная функция, ее график и свойства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Урок систематизации и коррекции знаний и умений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«Линейная функция, ее график и свойства»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  <w:b/>
              </w:rPr>
            </w:pPr>
            <w:r w:rsidRPr="00A77B71">
              <w:rPr>
                <w:rFonts w:ascii="Times New Roman" w:hAnsi="Times New Roman"/>
                <w:b/>
              </w:rPr>
              <w:t>29.11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Определение степени с натуральным показателем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02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Возведение в степень произведения, частного и степени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02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02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02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D027D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 </w:t>
            </w:r>
            <w:r w:rsidRPr="00CF2389">
              <w:rPr>
                <w:rFonts w:ascii="Times New Roman" w:hAnsi="Times New Roman"/>
                <w:sz w:val="24"/>
                <w:szCs w:val="24"/>
              </w:rPr>
              <w:t>y</w:t>
            </w: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F2389">
              <w:rPr>
                <w:rFonts w:ascii="Times New Roman" w:hAnsi="Times New Roman"/>
                <w:sz w:val="24"/>
                <w:szCs w:val="24"/>
              </w:rPr>
              <w:t>y</w:t>
            </w: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sup>
              </m:sSup>
            </m:oMath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Урок систематизации и коррекции знаний и умений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B25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 4 «Степень с натуральным показателем. </w:t>
            </w: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Одночлены»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  <w:b/>
              </w:rPr>
            </w:pPr>
            <w:r w:rsidRPr="00A77B71">
              <w:rPr>
                <w:rFonts w:ascii="Times New Roman" w:hAnsi="Times New Roman"/>
                <w:b/>
              </w:rPr>
              <w:t>22.12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F2389">
              <w:rPr>
                <w:rFonts w:ascii="Times New Roman" w:hAnsi="Times New Roman"/>
                <w:sz w:val="24"/>
                <w:szCs w:val="24"/>
              </w:rPr>
              <w:t>множение одночлена на многочлен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Урок систематизации и коррекции знаний и умений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«Многочлены»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Квадрат суммы и разности двух выражений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Куб суммы и куб разности двух выражений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6 «Формулы сокращенного умножения»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E04370" w:rsidRPr="00A77B71" w:rsidRDefault="00E04370" w:rsidP="00C24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Урок систематизации и коррекции знаний и умений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7 «Применение различных способов для разложения многочленов на множители»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Системы линейных уравнений с двумя переменными. </w:t>
            </w:r>
            <w:r w:rsidRPr="00CF2389">
              <w:rPr>
                <w:rFonts w:ascii="Times New Roman" w:hAnsi="Times New Roman"/>
                <w:sz w:val="24"/>
                <w:szCs w:val="24"/>
              </w:rPr>
              <w:t>Графический способ решения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E66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5E66B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Урок систематизации и коррекции знаний и умений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8 «Системы линейных уравнений»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Default="00E04370" w:rsidP="00C24A61"/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_GoBack"/>
            <w:bookmarkEnd w:id="32"/>
            <w:r w:rsidRPr="00CF23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показателем 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12" w:type="dxa"/>
          </w:tcPr>
          <w:p w:rsidR="00E04370" w:rsidRPr="00CF2389" w:rsidRDefault="00E04370" w:rsidP="00C24A61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370" w:rsidRPr="009B252F" w:rsidTr="009B252F">
        <w:tc>
          <w:tcPr>
            <w:tcW w:w="821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812" w:type="dxa"/>
          </w:tcPr>
          <w:p w:rsidR="00E04370" w:rsidRPr="009B252F" w:rsidRDefault="00E04370" w:rsidP="00C24A6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52F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курса алгебры 7 класса</w:t>
            </w:r>
          </w:p>
        </w:tc>
        <w:tc>
          <w:tcPr>
            <w:tcW w:w="929" w:type="dxa"/>
            <w:vAlign w:val="center"/>
          </w:tcPr>
          <w:p w:rsidR="00E04370" w:rsidRPr="00CF2389" w:rsidRDefault="00E04370" w:rsidP="00C24A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075" w:type="dxa"/>
          </w:tcPr>
          <w:p w:rsidR="00E04370" w:rsidRDefault="00E04370" w:rsidP="00C24A61">
            <w:pPr>
              <w:jc w:val="center"/>
            </w:pPr>
          </w:p>
        </w:tc>
        <w:tc>
          <w:tcPr>
            <w:tcW w:w="1788" w:type="dxa"/>
          </w:tcPr>
          <w:p w:rsidR="00E04370" w:rsidRDefault="00E04370" w:rsidP="00C24A61"/>
        </w:tc>
        <w:tc>
          <w:tcPr>
            <w:tcW w:w="2710" w:type="dxa"/>
          </w:tcPr>
          <w:p w:rsidR="00E04370" w:rsidRPr="009B252F" w:rsidRDefault="00E04370" w:rsidP="00C24A61">
            <w:pPr>
              <w:rPr>
                <w:lang w:val="ru-RU"/>
              </w:rPr>
            </w:pPr>
            <w:r w:rsidRPr="009B2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E54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E54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</w:tbl>
    <w:p w:rsidR="009B252F" w:rsidRPr="009B252F" w:rsidRDefault="009B252F">
      <w:pPr>
        <w:rPr>
          <w:lang w:val="ru-RU"/>
        </w:rPr>
        <w:sectPr w:rsidR="009B252F" w:rsidRPr="009B2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9B252F" w:rsidRDefault="00957360">
      <w:pPr>
        <w:spacing w:after="0"/>
        <w:ind w:left="120"/>
        <w:rPr>
          <w:lang w:val="ru-RU"/>
        </w:rPr>
      </w:pPr>
      <w:bookmarkStart w:id="33" w:name="block-2922166"/>
      <w:bookmarkEnd w:id="31"/>
      <w:r w:rsidRPr="009B25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5F04" w:rsidRPr="009B252F" w:rsidRDefault="00957360">
      <w:pPr>
        <w:spacing w:after="0" w:line="480" w:lineRule="auto"/>
        <w:ind w:left="120"/>
        <w:rPr>
          <w:lang w:val="ru-RU"/>
        </w:rPr>
      </w:pPr>
      <w:r w:rsidRPr="009B25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5F04" w:rsidRPr="00C2454A" w:rsidRDefault="00957360">
      <w:pPr>
        <w:spacing w:after="0" w:line="480" w:lineRule="auto"/>
        <w:ind w:left="120"/>
        <w:rPr>
          <w:lang w:val="ru-RU"/>
        </w:rPr>
      </w:pPr>
      <w:r w:rsidRPr="00C2454A">
        <w:rPr>
          <w:rFonts w:ascii="Times New Roman" w:hAnsi="Times New Roman"/>
          <w:color w:val="000000"/>
          <w:sz w:val="28"/>
          <w:lang w:val="ru-RU"/>
        </w:rPr>
        <w:t>​‌‌​</w:t>
      </w:r>
      <w:r w:rsidR="00C2454A" w:rsidRPr="00C2454A">
        <w:rPr>
          <w:color w:val="333333"/>
          <w:shd w:val="clear" w:color="auto" w:fill="FFFFFF"/>
          <w:lang w:val="ru-RU"/>
        </w:rPr>
        <w:t xml:space="preserve"> </w:t>
      </w:r>
      <w:r w:rsidR="00C2454A" w:rsidRPr="00C2454A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365F04" w:rsidRPr="00672C6E" w:rsidRDefault="00957360">
      <w:pPr>
        <w:spacing w:after="0" w:line="480" w:lineRule="auto"/>
        <w:ind w:left="120"/>
        <w:rPr>
          <w:lang w:val="ru-RU"/>
        </w:rPr>
      </w:pPr>
      <w:r w:rsidRPr="00672C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5F04" w:rsidRPr="00672C6E" w:rsidRDefault="00957360">
      <w:pPr>
        <w:spacing w:after="0"/>
        <w:ind w:left="120"/>
        <w:rPr>
          <w:lang w:val="ru-RU"/>
        </w:rPr>
      </w:pPr>
      <w:r w:rsidRPr="00672C6E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72C6E" w:rsidRDefault="00957360">
      <w:pPr>
        <w:spacing w:after="0" w:line="480" w:lineRule="auto"/>
        <w:ind w:left="120"/>
        <w:rPr>
          <w:lang w:val="ru-RU"/>
        </w:rPr>
      </w:pPr>
      <w:r w:rsidRPr="00672C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5F04" w:rsidRPr="00672C6E" w:rsidRDefault="00957360">
      <w:pPr>
        <w:spacing w:after="0" w:line="480" w:lineRule="auto"/>
        <w:ind w:left="120"/>
        <w:rPr>
          <w:lang w:val="ru-RU"/>
        </w:rPr>
      </w:pPr>
      <w:r w:rsidRPr="00672C6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5F04" w:rsidRPr="00672C6E" w:rsidRDefault="00365F04">
      <w:pPr>
        <w:spacing w:after="0"/>
        <w:ind w:left="120"/>
        <w:rPr>
          <w:lang w:val="ru-RU"/>
        </w:rPr>
      </w:pPr>
    </w:p>
    <w:p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365F04"/>
    <w:rsid w:val="00517515"/>
    <w:rsid w:val="00590651"/>
    <w:rsid w:val="00636CDD"/>
    <w:rsid w:val="00672C6E"/>
    <w:rsid w:val="006B5412"/>
    <w:rsid w:val="006B6DC7"/>
    <w:rsid w:val="00957360"/>
    <w:rsid w:val="009B252F"/>
    <w:rsid w:val="00BC74EA"/>
    <w:rsid w:val="00C2454A"/>
    <w:rsid w:val="00D313EB"/>
    <w:rsid w:val="00E03F0B"/>
    <w:rsid w:val="00E04370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3F12"/>
  <w15:docId w15:val="{997B4A3A-39F4-4B54-A79E-E7B941B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2C6E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B252F"/>
  </w:style>
  <w:style w:type="paragraph" w:styleId="af0">
    <w:name w:val="footer"/>
    <w:basedOn w:val="a"/>
    <w:link w:val="af1"/>
    <w:uiPriority w:val="99"/>
    <w:unhideWhenUsed/>
    <w:rsid w:val="009B25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9B252F"/>
    <w:rPr>
      <w:rFonts w:ascii="Calibri" w:eastAsia="Calibri" w:hAnsi="Calibri" w:cs="Times New Roman"/>
      <w:lang w:val="ru-RU"/>
    </w:rPr>
  </w:style>
  <w:style w:type="paragraph" w:styleId="af2">
    <w:name w:val="List Paragraph"/>
    <w:basedOn w:val="a"/>
    <w:uiPriority w:val="34"/>
    <w:qFormat/>
    <w:rsid w:val="009B252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f3">
    <w:name w:val="Содержимое таблицы"/>
    <w:basedOn w:val="a"/>
    <w:rsid w:val="009B252F"/>
    <w:pPr>
      <w:suppressLineNumbers/>
      <w:suppressAutoHyphens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382" TargetMode="External"/><Relationship Id="rId47" Type="http://schemas.openxmlformats.org/officeDocument/2006/relationships/hyperlink" Target="https://m.edsoo.ru/7f41fd70" TargetMode="External"/><Relationship Id="rId63" Type="http://schemas.openxmlformats.org/officeDocument/2006/relationships/hyperlink" Target="https://m.edsoo.ru/7f42865a" TargetMode="External"/><Relationship Id="rId68" Type="http://schemas.openxmlformats.org/officeDocument/2006/relationships/hyperlink" Target="https://m.edsoo.ru/7f42a90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2064e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0e6e" TargetMode="External"/><Relationship Id="rId37" Type="http://schemas.openxmlformats.org/officeDocument/2006/relationships/hyperlink" Target="https://m.edsoo.ru/7f41ea24" TargetMode="External"/><Relationship Id="rId40" Type="http://schemas.openxmlformats.org/officeDocument/2006/relationships/hyperlink" Target="https://m.edsoo.ru/7f41f50a" TargetMode="External"/><Relationship Id="rId45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4fd2" TargetMode="External"/><Relationship Id="rId58" Type="http://schemas.openxmlformats.org/officeDocument/2006/relationships/hyperlink" Target="https://m.edsoo.ru/7f4239de" TargetMode="External"/><Relationship Id="rId66" Type="http://schemas.openxmlformats.org/officeDocument/2006/relationships/hyperlink" Target="https://m.edsoo.ru/7f429f32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836c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feec" TargetMode="External"/><Relationship Id="rId30" Type="http://schemas.openxmlformats.org/officeDocument/2006/relationships/hyperlink" Target="https://m.edsoo.ru/7f420806" TargetMode="External"/><Relationship Id="rId35" Type="http://schemas.openxmlformats.org/officeDocument/2006/relationships/hyperlink" Target="https://m.edsoo.ru/7f41e8a8" TargetMode="External"/><Relationship Id="rId43" Type="http://schemas.openxmlformats.org/officeDocument/2006/relationships/hyperlink" Target="https://m.edsoo.ru/7f42154e" TargetMode="External"/><Relationship Id="rId48" Type="http://schemas.openxmlformats.org/officeDocument/2006/relationships/hyperlink" Target="https://m.edsoo.ru/7f422cc8" TargetMode="External"/><Relationship Id="rId56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32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1044" TargetMode="External"/><Relationship Id="rId38" Type="http://schemas.openxmlformats.org/officeDocument/2006/relationships/hyperlink" Target="https://m.edsoo.ru/7f427282" TargetMode="External"/><Relationship Id="rId46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27c32" TargetMode="External"/><Relationship Id="rId67" Type="http://schemas.openxmlformats.org/officeDocument/2006/relationships/hyperlink" Target="https://m.edsoo.ru/7f42a0e0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11de" TargetMode="External"/><Relationship Id="rId54" Type="http://schemas.openxmlformats.org/officeDocument/2006/relationships/hyperlink" Target="https://m.edsoo.ru/7f424c12" TargetMode="External"/><Relationship Id="rId62" Type="http://schemas.openxmlformats.org/officeDocument/2006/relationships/hyperlink" Target="https://m.edsoo.ru/7f4284de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0482" TargetMode="External"/><Relationship Id="rId36" Type="http://schemas.openxmlformats.org/officeDocument/2006/relationships/hyperlink" Target="https://m.edsoo.ru/7f41ef06" TargetMode="External"/><Relationship Id="rId49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37f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09a0" TargetMode="External"/><Relationship Id="rId44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9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6d1e" TargetMode="External"/><Relationship Id="rId34" Type="http://schemas.openxmlformats.org/officeDocument/2006/relationships/hyperlink" Target="https://m.edsoo.ru/7f41e16e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51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18</cp:revision>
  <cp:lastPrinted>2024-08-30T12:34:00Z</cp:lastPrinted>
  <dcterms:created xsi:type="dcterms:W3CDTF">2023-08-13T14:47:00Z</dcterms:created>
  <dcterms:modified xsi:type="dcterms:W3CDTF">2024-09-16T13:02:00Z</dcterms:modified>
</cp:coreProperties>
</file>