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658"/>
        <w:gridCol w:w="3429"/>
      </w:tblGrid>
      <w:tr w:rsidR="00202585" w:rsidRPr="00CF11EB" w:rsidTr="00F651BE">
        <w:tc>
          <w:tcPr>
            <w:tcW w:w="3261" w:type="dxa"/>
          </w:tcPr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  <w:r w:rsidRPr="00CF11EB">
              <w:rPr>
                <w:b w:val="0"/>
                <w:bCs/>
                <w:sz w:val="24"/>
                <w:szCs w:val="24"/>
              </w:rPr>
              <w:t xml:space="preserve">Рассмотрено </w:t>
            </w:r>
          </w:p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на заседании методического совета школы </w:t>
            </w:r>
          </w:p>
          <w:p w:rsidR="00202585" w:rsidRPr="00CF11EB" w:rsidRDefault="00F01062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Протокол № </w:t>
            </w:r>
          </w:p>
          <w:p w:rsidR="00202585" w:rsidRPr="00CF11EB" w:rsidRDefault="00F01062" w:rsidP="00CC5803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« </w:t>
            </w:r>
            <w:r w:rsidR="00202585" w:rsidRPr="00CF11EB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202585" w:rsidRPr="00CF11EB">
              <w:rPr>
                <w:b w:val="0"/>
                <w:bCs/>
                <w:sz w:val="24"/>
                <w:szCs w:val="24"/>
              </w:rPr>
              <w:t>»</w:t>
            </w:r>
            <w:r>
              <w:rPr>
                <w:b w:val="0"/>
                <w:bCs/>
                <w:sz w:val="24"/>
                <w:szCs w:val="24"/>
              </w:rPr>
              <w:t xml:space="preserve">                  </w:t>
            </w:r>
            <w:r w:rsidR="00202585" w:rsidRPr="00CF11EB">
              <w:rPr>
                <w:b w:val="0"/>
                <w:bCs/>
                <w:sz w:val="24"/>
                <w:szCs w:val="24"/>
              </w:rPr>
              <w:t xml:space="preserve">   20</w:t>
            </w:r>
            <w:r w:rsidR="00CC5803">
              <w:rPr>
                <w:b w:val="0"/>
                <w:bCs/>
                <w:sz w:val="24"/>
                <w:szCs w:val="24"/>
              </w:rPr>
              <w:t>23</w:t>
            </w:r>
            <w:r w:rsidR="00202585" w:rsidRPr="00CF11EB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58" w:type="dxa"/>
          </w:tcPr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Принято </w:t>
            </w:r>
          </w:p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На педагогическом совете школы </w:t>
            </w:r>
          </w:p>
          <w:p w:rsidR="00202585" w:rsidRPr="00CF11EB" w:rsidRDefault="00F01062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Протокол № </w:t>
            </w:r>
          </w:p>
          <w:p w:rsidR="00202585" w:rsidRPr="00CF11EB" w:rsidRDefault="00202585" w:rsidP="00CC5803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>«</w:t>
            </w:r>
            <w:r w:rsidR="00F01062">
              <w:rPr>
                <w:b w:val="0"/>
                <w:bCs/>
                <w:sz w:val="24"/>
                <w:szCs w:val="24"/>
              </w:rPr>
              <w:t xml:space="preserve">      </w:t>
            </w:r>
            <w:r w:rsidRPr="00CF11EB">
              <w:rPr>
                <w:b w:val="0"/>
                <w:bCs/>
                <w:sz w:val="24"/>
                <w:szCs w:val="24"/>
              </w:rPr>
              <w:t xml:space="preserve">» </w:t>
            </w:r>
            <w:r w:rsidR="00CC5803">
              <w:rPr>
                <w:b w:val="0"/>
                <w:bCs/>
                <w:sz w:val="24"/>
                <w:szCs w:val="24"/>
              </w:rPr>
              <w:t xml:space="preserve">         2023</w:t>
            </w:r>
          </w:p>
        </w:tc>
        <w:tc>
          <w:tcPr>
            <w:tcW w:w="3429" w:type="dxa"/>
          </w:tcPr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       Утверждено</w:t>
            </w:r>
          </w:p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Директор МОУ </w:t>
            </w:r>
            <w:proofErr w:type="spellStart"/>
            <w:r w:rsidRPr="00CF11EB">
              <w:rPr>
                <w:b w:val="0"/>
                <w:bCs/>
                <w:sz w:val="24"/>
                <w:szCs w:val="24"/>
              </w:rPr>
              <w:t>Дубковской</w:t>
            </w:r>
            <w:proofErr w:type="spellEnd"/>
            <w:r w:rsidRPr="00CF11EB">
              <w:rPr>
                <w:b w:val="0"/>
                <w:bCs/>
                <w:sz w:val="24"/>
                <w:szCs w:val="24"/>
              </w:rPr>
              <w:t xml:space="preserve"> СШ ЯМР ___________</w:t>
            </w:r>
            <w:proofErr w:type="spellStart"/>
            <w:r w:rsidRPr="00CF11EB">
              <w:rPr>
                <w:b w:val="0"/>
                <w:bCs/>
                <w:sz w:val="24"/>
                <w:szCs w:val="24"/>
              </w:rPr>
              <w:t>Н.Н.Сухова</w:t>
            </w:r>
            <w:proofErr w:type="spellEnd"/>
            <w:r w:rsidRPr="00CF11EB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02585" w:rsidRPr="00CF11EB" w:rsidRDefault="00202585" w:rsidP="00F651BE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 w:rsidRPr="00CF11EB">
              <w:rPr>
                <w:b w:val="0"/>
                <w:bCs/>
                <w:sz w:val="24"/>
                <w:szCs w:val="24"/>
              </w:rPr>
              <w:t xml:space="preserve">Приказ №  </w:t>
            </w:r>
          </w:p>
          <w:p w:rsidR="00202585" w:rsidRPr="00CF11EB" w:rsidRDefault="00F01062" w:rsidP="00CC5803">
            <w:pPr>
              <w:pStyle w:val="a3"/>
              <w:shd w:val="clear" w:color="auto" w:fill="auto"/>
              <w:spacing w:before="0" w:line="360" w:lineRule="auto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«    </w:t>
            </w:r>
            <w:r w:rsidR="00202585" w:rsidRPr="00CF11EB">
              <w:rPr>
                <w:b w:val="0"/>
                <w:bCs/>
                <w:sz w:val="24"/>
                <w:szCs w:val="24"/>
              </w:rPr>
              <w:t xml:space="preserve">»  </w:t>
            </w:r>
            <w:r>
              <w:rPr>
                <w:b w:val="0"/>
                <w:bCs/>
                <w:sz w:val="24"/>
                <w:szCs w:val="24"/>
              </w:rPr>
              <w:t xml:space="preserve">                    </w:t>
            </w:r>
            <w:r w:rsidR="00202585" w:rsidRPr="00CF11EB">
              <w:rPr>
                <w:b w:val="0"/>
                <w:bCs/>
                <w:sz w:val="24"/>
                <w:szCs w:val="24"/>
              </w:rPr>
              <w:t>20</w:t>
            </w:r>
            <w:r w:rsidR="00CC5803">
              <w:rPr>
                <w:b w:val="0"/>
                <w:bCs/>
                <w:sz w:val="24"/>
                <w:szCs w:val="24"/>
              </w:rPr>
              <w:t>23</w:t>
            </w:r>
          </w:p>
        </w:tc>
      </w:tr>
    </w:tbl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</w:p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</w:p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  <w:r w:rsidRPr="00CF11EB">
        <w:rPr>
          <w:rFonts w:eastAsia="Arial Unicode MS"/>
          <w:b/>
        </w:rPr>
        <w:t>Положение</w:t>
      </w:r>
    </w:p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  <w:r w:rsidRPr="00CF11EB">
        <w:rPr>
          <w:rFonts w:eastAsia="Arial Unicode MS"/>
          <w:b/>
        </w:rPr>
        <w:t xml:space="preserve">об индивидуальном проекте обучающихся </w:t>
      </w:r>
    </w:p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  <w:r w:rsidRPr="00CF11EB">
        <w:rPr>
          <w:rFonts w:eastAsia="Arial Unicode MS"/>
          <w:b/>
        </w:rPr>
        <w:t>среднего общего уровня образования</w:t>
      </w:r>
    </w:p>
    <w:p w:rsidR="00202585" w:rsidRPr="00CF11EB" w:rsidRDefault="00202585" w:rsidP="0061199E">
      <w:pPr>
        <w:spacing w:line="360" w:lineRule="auto"/>
        <w:jc w:val="center"/>
        <w:rPr>
          <w:rFonts w:eastAsia="Arial Unicode MS"/>
          <w:b/>
        </w:rPr>
      </w:pPr>
      <w:r w:rsidRPr="00CF11EB">
        <w:rPr>
          <w:rFonts w:eastAsia="Arial Unicode MS"/>
          <w:b/>
        </w:rPr>
        <w:t>МОУ ДУБКОВСКОЙ СШ ЯМР</w:t>
      </w:r>
    </w:p>
    <w:p w:rsidR="00202585" w:rsidRPr="00CF11EB" w:rsidRDefault="00202585" w:rsidP="0061199E">
      <w:pPr>
        <w:pStyle w:val="1"/>
        <w:tabs>
          <w:tab w:val="left" w:pos="2325"/>
          <w:tab w:val="center" w:pos="5204"/>
        </w:tabs>
        <w:spacing w:before="240"/>
        <w:ind w:firstLine="720"/>
        <w:rPr>
          <w:rFonts w:ascii="Times New Roman" w:eastAsia="Arial Unicode MS" w:hAnsi="Times New Roman"/>
          <w:sz w:val="24"/>
          <w:szCs w:val="24"/>
          <w:lang w:val="ru-RU"/>
        </w:rPr>
      </w:pPr>
      <w:r w:rsidRPr="00CF11E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1. Общие положения</w:t>
      </w:r>
    </w:p>
    <w:p w:rsidR="00202585" w:rsidRPr="00CF11EB" w:rsidRDefault="00202585" w:rsidP="0061199E">
      <w:pPr>
        <w:pStyle w:val="ListParagraph1"/>
        <w:shd w:val="clear" w:color="auto" w:fill="FFFFFF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202585" w:rsidRPr="00CF11EB" w:rsidRDefault="00202585" w:rsidP="008E0E18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  <w:r w:rsidRPr="00CF11EB">
        <w:rPr>
          <w:color w:val="000000"/>
        </w:rPr>
        <w:t xml:space="preserve">Настоящее Положение разработано в соответствии с Законом «Об образовании в РФ» </w:t>
      </w:r>
      <w:r w:rsidRPr="00CF11EB">
        <w:t>от 29.12.2012 № 273</w:t>
      </w:r>
      <w:r w:rsidRPr="00CF11EB">
        <w:rPr>
          <w:color w:val="000000"/>
        </w:rPr>
        <w:t xml:space="preserve">, ФГОС СОО, ООП СОО МОУ Дубковской СШ ЯМР и регламентирует организацию </w:t>
      </w:r>
      <w:proofErr w:type="gramStart"/>
      <w:r w:rsidRPr="00CF11EB">
        <w:rPr>
          <w:color w:val="000000"/>
        </w:rPr>
        <w:t>работы  обучающихся</w:t>
      </w:r>
      <w:proofErr w:type="gramEnd"/>
      <w:r w:rsidRPr="00CF11EB">
        <w:rPr>
          <w:color w:val="000000"/>
        </w:rPr>
        <w:t xml:space="preserve"> </w:t>
      </w:r>
      <w:r w:rsidR="006046FC">
        <w:rPr>
          <w:color w:val="000000"/>
        </w:rPr>
        <w:t>10</w:t>
      </w:r>
      <w:r w:rsidRPr="00CF11EB">
        <w:rPr>
          <w:color w:val="000000"/>
        </w:rPr>
        <w:t xml:space="preserve"> классов над индивидуальным проектом.</w:t>
      </w:r>
    </w:p>
    <w:p w:rsidR="00202585" w:rsidRPr="00DA4D62" w:rsidRDefault="00202585" w:rsidP="008E0E18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b/>
          <w:color w:val="000000"/>
        </w:rPr>
      </w:pPr>
      <w:r w:rsidRPr="00CF11EB">
        <w:rPr>
          <w:color w:val="000000"/>
        </w:rPr>
        <w:t xml:space="preserve">Индивидуальный проект представляет собой особую форму организации деятельности </w:t>
      </w:r>
      <w:r w:rsidRPr="00DA4D62">
        <w:rPr>
          <w:color w:val="000000"/>
        </w:rPr>
        <w:t>обучающихся: учебное исследование или учебный проект.</w:t>
      </w:r>
    </w:p>
    <w:p w:rsidR="00202585" w:rsidRPr="00DA4D62" w:rsidRDefault="00202585" w:rsidP="008E0E18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b/>
          <w:color w:val="000000"/>
        </w:rPr>
      </w:pPr>
      <w:r w:rsidRPr="00DA4D62">
        <w:rPr>
          <w:color w:val="000000"/>
        </w:rPr>
        <w:t xml:space="preserve">Изучение учебного исследования и проектной деятельности осуществляется в рамках </w:t>
      </w:r>
      <w:r w:rsidR="005637A1" w:rsidRPr="00DA4D62">
        <w:rPr>
          <w:color w:val="000000"/>
        </w:rPr>
        <w:t>учебного предмета «Индивидуальный проект».</w:t>
      </w:r>
      <w:r w:rsidRPr="00DA4D62">
        <w:t xml:space="preserve"> </w:t>
      </w:r>
    </w:p>
    <w:p w:rsidR="00202585" w:rsidRPr="00CF11EB" w:rsidRDefault="00202585" w:rsidP="00587150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  <w:r w:rsidRPr="00CF11EB">
        <w:t xml:space="preserve"> Индивидуальный проект выполняется обучающимся самостоятельно под руководством учителя (</w:t>
      </w:r>
      <w:r w:rsidR="00D44202">
        <w:t>наставника</w:t>
      </w:r>
      <w:r w:rsidRPr="00CF11EB"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202585" w:rsidRPr="00CF11EB" w:rsidRDefault="00202585" w:rsidP="00587150">
      <w:pPr>
        <w:pStyle w:val="a5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  <w:r w:rsidRPr="00CF11EB">
        <w:rPr>
          <w:color w:val="000000"/>
        </w:rPr>
        <w:t xml:space="preserve">Индивидуальный проект выполняется обучающимся в </w:t>
      </w:r>
      <w:proofErr w:type="gramStart"/>
      <w:r w:rsidRPr="00CF11EB">
        <w:rPr>
          <w:color w:val="000000"/>
        </w:rPr>
        <w:t xml:space="preserve">течение  </w:t>
      </w:r>
      <w:r w:rsidR="006046FC">
        <w:rPr>
          <w:color w:val="000000"/>
        </w:rPr>
        <w:t>одного</w:t>
      </w:r>
      <w:proofErr w:type="gramEnd"/>
      <w:r w:rsidR="006046FC">
        <w:rPr>
          <w:color w:val="000000"/>
        </w:rPr>
        <w:t xml:space="preserve"> года </w:t>
      </w:r>
      <w:r w:rsidRPr="00CF11EB">
        <w:rPr>
          <w:color w:val="000000"/>
        </w:rPr>
        <w:t xml:space="preserve">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202585" w:rsidRPr="00CF11EB" w:rsidRDefault="00202585" w:rsidP="008E0E18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  <w:rPr>
          <w:b/>
          <w:color w:val="000000"/>
        </w:rPr>
      </w:pPr>
    </w:p>
    <w:p w:rsidR="00202585" w:rsidRPr="00CF11EB" w:rsidRDefault="00202585" w:rsidP="008E0E18">
      <w:pPr>
        <w:shd w:val="clear" w:color="auto" w:fill="FFFFFF"/>
        <w:tabs>
          <w:tab w:val="left" w:pos="3135"/>
        </w:tabs>
        <w:autoSpaceDE w:val="0"/>
        <w:autoSpaceDN w:val="0"/>
        <w:adjustRightInd w:val="0"/>
        <w:spacing w:line="360" w:lineRule="auto"/>
        <w:ind w:left="-540" w:right="-1"/>
        <w:jc w:val="center"/>
        <w:rPr>
          <w:b/>
          <w:color w:val="000000"/>
        </w:rPr>
      </w:pPr>
      <w:r w:rsidRPr="00CF11EB">
        <w:rPr>
          <w:b/>
          <w:color w:val="000000"/>
        </w:rPr>
        <w:br w:type="page"/>
      </w:r>
      <w:r w:rsidRPr="00CF11EB">
        <w:rPr>
          <w:b/>
          <w:color w:val="000000"/>
        </w:rPr>
        <w:lastRenderedPageBreak/>
        <w:t>2. Цели и задачи реализации индивидуального проекта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 xml:space="preserve">2.1 Цель выполнения проекта – достижение требований ФГОС к учебному плану; 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задачи, решаемые в проектной деятельности: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•</w:t>
      </w:r>
      <w:r w:rsidRPr="00CF11EB">
        <w:tab/>
        <w:t>формирование у старшеклассников навыков выполнения индивидуального исследовательского проекта;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•</w:t>
      </w:r>
      <w:r w:rsidRPr="00CF11EB">
        <w:tab/>
        <w:t>обеспечение требований ФГОС к достижению личностных и метапредметных результатов освоения образовательной программы;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•</w:t>
      </w:r>
      <w:r w:rsidRPr="00CF11EB">
        <w:tab/>
        <w:t>реализация всех видов УУД (регулятивных, познавательных, коммуникативных);</w:t>
      </w:r>
    </w:p>
    <w:p w:rsidR="00202585" w:rsidRPr="00CF11EB" w:rsidRDefault="00202585" w:rsidP="00512C25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•</w:t>
      </w:r>
      <w:r w:rsidRPr="00CF11EB">
        <w:tab/>
        <w:t>реализация базовых управленческих умений ученика  (целеполагание, планирование, руководство, контроль, коррекцию);</w:t>
      </w:r>
    </w:p>
    <w:p w:rsidR="00202585" w:rsidRPr="00CF11EB" w:rsidRDefault="00202585" w:rsidP="008E0E18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>•</w:t>
      </w:r>
      <w:r w:rsidRPr="00CF11EB">
        <w:tab/>
        <w:t xml:space="preserve">обеспечение высокого уровня </w:t>
      </w:r>
      <w:proofErr w:type="spellStart"/>
      <w:r w:rsidRPr="00CF11EB">
        <w:t>рефлексивности</w:t>
      </w:r>
      <w:proofErr w:type="spellEnd"/>
      <w:r w:rsidRPr="00CF11EB">
        <w:t xml:space="preserve"> (осознанности) выполняемых действий.</w:t>
      </w:r>
    </w:p>
    <w:p w:rsidR="00202585" w:rsidRPr="00CF11EB" w:rsidRDefault="00202585" w:rsidP="008E0E18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</w:p>
    <w:p w:rsidR="00202585" w:rsidRPr="00CF11EB" w:rsidRDefault="00202585" w:rsidP="008E0E18">
      <w:r w:rsidRPr="00CF11EB">
        <w:rPr>
          <w:b/>
        </w:rPr>
        <w:t xml:space="preserve">3. Организация и проведение </w:t>
      </w:r>
      <w:r w:rsidRPr="00CF11EB">
        <w:rPr>
          <w:b/>
          <w:color w:val="000000"/>
        </w:rPr>
        <w:t>учебно-исследовательской и проектной деятельности</w:t>
      </w:r>
    </w:p>
    <w:p w:rsidR="00202585" w:rsidRPr="00CF11EB" w:rsidRDefault="00202585" w:rsidP="008E0E18">
      <w:pPr>
        <w:shd w:val="clear" w:color="auto" w:fill="FFFFFF"/>
        <w:autoSpaceDE w:val="0"/>
        <w:autoSpaceDN w:val="0"/>
        <w:adjustRightInd w:val="0"/>
        <w:spacing w:line="360" w:lineRule="auto"/>
        <w:ind w:left="-540" w:right="-1"/>
        <w:jc w:val="both"/>
      </w:pPr>
      <w:r w:rsidRPr="00CF11EB">
        <w:t xml:space="preserve">3.1 Индивидуальный проект выполняется обучающимся </w:t>
      </w:r>
      <w:proofErr w:type="gramStart"/>
      <w:r w:rsidRPr="00CF11EB">
        <w:t>в  соответствии</w:t>
      </w:r>
      <w:proofErr w:type="gramEnd"/>
      <w:r w:rsidRPr="00CF11EB">
        <w:t xml:space="preserve"> с  графиком: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840"/>
      </w:tblGrid>
      <w:tr w:rsidR="00202585" w:rsidRPr="00CF11EB" w:rsidTr="00B227A4">
        <w:tc>
          <w:tcPr>
            <w:tcW w:w="1985" w:type="dxa"/>
          </w:tcPr>
          <w:p w:rsidR="00202585" w:rsidRPr="00CF11EB" w:rsidRDefault="00202585" w:rsidP="00F651BE">
            <w:pPr>
              <w:widowControl w:val="0"/>
              <w:jc w:val="center"/>
              <w:rPr>
                <w:i/>
              </w:rPr>
            </w:pPr>
            <w:r w:rsidRPr="00CF11EB">
              <w:rPr>
                <w:i/>
              </w:rPr>
              <w:t xml:space="preserve">Срок </w:t>
            </w:r>
          </w:p>
          <w:p w:rsidR="00202585" w:rsidRPr="00CF11EB" w:rsidRDefault="00202585" w:rsidP="00F651BE">
            <w:pPr>
              <w:widowControl w:val="0"/>
              <w:jc w:val="center"/>
              <w:rPr>
                <w:i/>
              </w:rPr>
            </w:pPr>
            <w:r w:rsidRPr="00CF11EB">
              <w:rPr>
                <w:i/>
              </w:rPr>
              <w:t>выполнения</w:t>
            </w:r>
          </w:p>
        </w:tc>
        <w:tc>
          <w:tcPr>
            <w:tcW w:w="8045" w:type="dxa"/>
          </w:tcPr>
          <w:p w:rsidR="00202585" w:rsidRPr="00CF11EB" w:rsidRDefault="00202585" w:rsidP="00F651BE">
            <w:pPr>
              <w:widowControl w:val="0"/>
              <w:jc w:val="center"/>
              <w:rPr>
                <w:i/>
              </w:rPr>
            </w:pPr>
            <w:r w:rsidRPr="00CF11EB">
              <w:rPr>
                <w:i/>
              </w:rPr>
              <w:t xml:space="preserve">Этап </w:t>
            </w:r>
          </w:p>
          <w:p w:rsidR="00202585" w:rsidRPr="00CF11EB" w:rsidRDefault="00202585" w:rsidP="00F651BE">
            <w:pPr>
              <w:widowControl w:val="0"/>
              <w:jc w:val="center"/>
              <w:rPr>
                <w:i/>
              </w:rPr>
            </w:pPr>
            <w:r w:rsidRPr="00CF11EB">
              <w:rPr>
                <w:i/>
              </w:rPr>
              <w:t>работы</w:t>
            </w:r>
          </w:p>
        </w:tc>
      </w:tr>
      <w:tr w:rsidR="005637A1" w:rsidRPr="00CF11EB" w:rsidTr="00B227A4">
        <w:tc>
          <w:tcPr>
            <w:tcW w:w="1985" w:type="dxa"/>
            <w:vMerge w:val="restart"/>
          </w:tcPr>
          <w:p w:rsidR="005637A1" w:rsidRPr="00CF11EB" w:rsidRDefault="005637A1" w:rsidP="00F651BE">
            <w:pPr>
              <w:widowControl w:val="0"/>
            </w:pPr>
            <w:r>
              <w:t>1 четверть</w:t>
            </w:r>
          </w:p>
        </w:tc>
        <w:tc>
          <w:tcPr>
            <w:tcW w:w="8045" w:type="dxa"/>
          </w:tcPr>
          <w:p w:rsidR="005637A1" w:rsidRPr="00CF11EB" w:rsidRDefault="005637A1" w:rsidP="00F651BE">
            <w:pPr>
              <w:widowControl w:val="0"/>
              <w:jc w:val="both"/>
            </w:pPr>
            <w:r w:rsidRPr="00CF11EB">
              <w:t>Определение научной (предметной) сферы, темы проекта, исследования. Выбор научного руководителя.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F651BE">
            <w:pPr>
              <w:widowControl w:val="0"/>
              <w:jc w:val="both"/>
            </w:pPr>
            <w:r w:rsidRPr="00CF11EB">
              <w:t xml:space="preserve">Работа с источниками информации (библиотеки, архивы, интернет). Чтение научной литературы и источников. Конспектирование. Сбор информации. </w:t>
            </w:r>
          </w:p>
          <w:p w:rsidR="005637A1" w:rsidRPr="00CF11EB" w:rsidRDefault="005637A1" w:rsidP="00F651BE">
            <w:pPr>
              <w:widowControl w:val="0"/>
              <w:jc w:val="both"/>
            </w:pPr>
            <w:r w:rsidRPr="00CF11EB">
              <w:t>Постановка цели и задач проекта, исследования. Определение объекта и предмета проекта, исследования, выдвижение гипотезы.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676308">
            <w:pPr>
              <w:widowControl w:val="0"/>
              <w:jc w:val="both"/>
            </w:pPr>
            <w:r w:rsidRPr="00CF11EB">
              <w:t xml:space="preserve">Анализ собранной информации по теме. Выбор методов исследования, частных методик. </w:t>
            </w:r>
          </w:p>
          <w:p w:rsidR="005637A1" w:rsidRPr="00CF11EB" w:rsidRDefault="005637A1" w:rsidP="00676308">
            <w:pPr>
              <w:widowControl w:val="0"/>
              <w:jc w:val="both"/>
            </w:pPr>
            <w:r w:rsidRPr="00CF11EB">
              <w:t>Создание структуры работы (с названиями глав, параграфов). Написание введения.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5637A1">
            <w:pPr>
              <w:widowControl w:val="0"/>
              <w:jc w:val="both"/>
            </w:pPr>
            <w:r w:rsidRPr="00CF11EB">
              <w:t xml:space="preserve">Представление раздела индивидуального проекта «Введение» </w:t>
            </w:r>
            <w:r>
              <w:t>наставнику</w:t>
            </w:r>
            <w:r w:rsidRPr="00CF11EB">
              <w:t xml:space="preserve">. Оценивание </w:t>
            </w:r>
            <w:r>
              <w:t>наставником</w:t>
            </w:r>
            <w:r w:rsidRPr="00CF11EB">
              <w:t xml:space="preserve"> выполненной работы в соответствие с </w:t>
            </w:r>
            <w:proofErr w:type="spellStart"/>
            <w:r w:rsidRPr="00CF11EB">
              <w:t>критериальной</w:t>
            </w:r>
            <w:proofErr w:type="spellEnd"/>
            <w:r w:rsidRPr="00CF11EB">
              <w:t xml:space="preserve"> основой. Сдача учителю ИП данного раздела,  выставление отметк</w:t>
            </w:r>
            <w:r>
              <w:t xml:space="preserve">и в классный журнал (учебный предмет </w:t>
            </w:r>
            <w:r w:rsidRPr="00CF11EB">
              <w:t>«Индивидуальный проект»)</w:t>
            </w:r>
          </w:p>
        </w:tc>
      </w:tr>
      <w:tr w:rsidR="005637A1" w:rsidRPr="00CF11EB" w:rsidTr="00B227A4">
        <w:tc>
          <w:tcPr>
            <w:tcW w:w="1985" w:type="dxa"/>
            <w:vMerge w:val="restart"/>
          </w:tcPr>
          <w:p w:rsidR="005637A1" w:rsidRPr="00CF11EB" w:rsidRDefault="005637A1" w:rsidP="00F651BE">
            <w:pPr>
              <w:widowControl w:val="0"/>
            </w:pPr>
            <w:r>
              <w:t>2 четверть</w:t>
            </w:r>
          </w:p>
        </w:tc>
        <w:tc>
          <w:tcPr>
            <w:tcW w:w="8045" w:type="dxa"/>
          </w:tcPr>
          <w:p w:rsidR="005637A1" w:rsidRPr="00CF11EB" w:rsidRDefault="005637A1" w:rsidP="007C17E4">
            <w:pPr>
              <w:widowControl w:val="0"/>
              <w:jc w:val="both"/>
            </w:pPr>
            <w:r w:rsidRPr="00CF11EB">
              <w:t xml:space="preserve">Описание теоретической части проекта, исследования.  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F651BE">
            <w:pPr>
              <w:widowControl w:val="0"/>
              <w:jc w:val="both"/>
            </w:pPr>
            <w:r w:rsidRPr="00CF11EB">
              <w:t xml:space="preserve">Выполнение практической части проекта. Проведение опытно-экспериментальной части работы. Обработка результатов опытно-экспериментальной части. Получение и формулировка выводов. 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9363D5">
            <w:pPr>
              <w:widowControl w:val="0"/>
              <w:jc w:val="both"/>
            </w:pPr>
            <w:r w:rsidRPr="00CF11EB">
              <w:t xml:space="preserve">Формирование общего текста работы в соответствии со структурой. Создание оглавления. Представление раздела индивидуального </w:t>
            </w:r>
            <w:proofErr w:type="gramStart"/>
            <w:r w:rsidRPr="00CF11EB">
              <w:t>проекта  «</w:t>
            </w:r>
            <w:proofErr w:type="gramEnd"/>
            <w:r w:rsidRPr="00CF11EB">
              <w:t xml:space="preserve">Теоретическая часть»  </w:t>
            </w:r>
            <w:r>
              <w:t>наставнику</w:t>
            </w:r>
            <w:r w:rsidRPr="00CF11EB">
              <w:t xml:space="preserve">. Оценивание </w:t>
            </w:r>
            <w:r>
              <w:t>наставником</w:t>
            </w:r>
            <w:r w:rsidRPr="00CF11EB">
              <w:t xml:space="preserve"> выполненной работы в соответствие с </w:t>
            </w:r>
            <w:proofErr w:type="spellStart"/>
            <w:r w:rsidRPr="00CF11EB">
              <w:t>критериальной</w:t>
            </w:r>
            <w:proofErr w:type="spellEnd"/>
            <w:r w:rsidRPr="00CF11EB">
              <w:t xml:space="preserve"> основой. Сдача учителю ИП данного </w:t>
            </w:r>
            <w:proofErr w:type="gramStart"/>
            <w:r w:rsidRPr="00CF11EB">
              <w:t>раздела,  выставление</w:t>
            </w:r>
            <w:proofErr w:type="gramEnd"/>
            <w:r w:rsidRPr="00CF11EB">
              <w:t xml:space="preserve"> отметки в электронный журнал (</w:t>
            </w:r>
            <w:r>
              <w:t xml:space="preserve">учебный предмет </w:t>
            </w:r>
            <w:r w:rsidRPr="00CF11EB">
              <w:t>«Индивидуальный проект»).</w:t>
            </w:r>
          </w:p>
          <w:p w:rsidR="005637A1" w:rsidRDefault="005637A1" w:rsidP="009363D5">
            <w:pPr>
              <w:widowControl w:val="0"/>
              <w:jc w:val="both"/>
            </w:pPr>
            <w:r w:rsidRPr="00CF11EB">
              <w:t>Отметка</w:t>
            </w:r>
            <w:r w:rsidR="00072364">
              <w:t xml:space="preserve"> </w:t>
            </w:r>
            <w:r w:rsidRPr="00CF11EB">
              <w:t>выставляется учителем ИП по результатам представления разделов индивидуального проекта «Введение» и «Теоретическая часть».</w:t>
            </w:r>
          </w:p>
          <w:p w:rsidR="005637A1" w:rsidRPr="00CF11EB" w:rsidRDefault="005637A1" w:rsidP="009363D5">
            <w:pPr>
              <w:widowControl w:val="0"/>
              <w:jc w:val="both"/>
            </w:pPr>
          </w:p>
        </w:tc>
      </w:tr>
      <w:tr w:rsidR="005637A1" w:rsidRPr="00CF11EB" w:rsidTr="00B227A4">
        <w:tc>
          <w:tcPr>
            <w:tcW w:w="1985" w:type="dxa"/>
            <w:vMerge w:val="restart"/>
          </w:tcPr>
          <w:p w:rsidR="005637A1" w:rsidRPr="00CF11EB" w:rsidRDefault="005637A1" w:rsidP="00F651BE">
            <w:pPr>
              <w:widowControl w:val="0"/>
            </w:pPr>
            <w:r>
              <w:t>3 четверть</w:t>
            </w:r>
          </w:p>
        </w:tc>
        <w:tc>
          <w:tcPr>
            <w:tcW w:w="8045" w:type="dxa"/>
          </w:tcPr>
          <w:p w:rsidR="005637A1" w:rsidRPr="00CF11EB" w:rsidRDefault="005637A1" w:rsidP="00533519">
            <w:pPr>
              <w:widowControl w:val="0"/>
              <w:jc w:val="both"/>
            </w:pPr>
            <w:r w:rsidRPr="00CF11EB">
              <w:t xml:space="preserve">Корректировка текста работы с учетом замечаний, пожеланий. </w:t>
            </w:r>
            <w:r w:rsidRPr="00CF11EB">
              <w:lastRenderedPageBreak/>
              <w:t>Формирование окончательного плана заключительного этапа работы над проектом.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F651BE">
            <w:pPr>
              <w:widowControl w:val="0"/>
              <w:jc w:val="both"/>
            </w:pPr>
            <w:r w:rsidRPr="00CF11EB">
              <w:t>Оформление приложений, таблиц, иллюстраций. Написание тезисов работы</w:t>
            </w:r>
          </w:p>
        </w:tc>
      </w:tr>
      <w:tr w:rsidR="005637A1" w:rsidRPr="00CF11EB" w:rsidTr="00B227A4"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051510">
            <w:pPr>
              <w:widowControl w:val="0"/>
              <w:jc w:val="both"/>
            </w:pPr>
            <w:r w:rsidRPr="00CF11EB">
              <w:t xml:space="preserve">Представление раздела индивидуального проекта «Практическая </w:t>
            </w:r>
            <w:proofErr w:type="gramStart"/>
            <w:r w:rsidRPr="00CF11EB">
              <w:t xml:space="preserve">часть»  </w:t>
            </w:r>
            <w:r>
              <w:t>наставнику</w:t>
            </w:r>
            <w:proofErr w:type="gramEnd"/>
            <w:r w:rsidRPr="00CF11EB">
              <w:t xml:space="preserve">. Оценивание </w:t>
            </w:r>
            <w:r>
              <w:t>наставником</w:t>
            </w:r>
            <w:r w:rsidRPr="00CF11EB">
              <w:t xml:space="preserve"> выполненной работы в соответствие с </w:t>
            </w:r>
            <w:proofErr w:type="spellStart"/>
            <w:r w:rsidRPr="00CF11EB">
              <w:t>критериальной</w:t>
            </w:r>
            <w:proofErr w:type="spellEnd"/>
            <w:r w:rsidRPr="00CF11EB">
              <w:t xml:space="preserve"> основой. Сдача учителю ИП данного раздела,  выставление отметки в электронный журнал (</w:t>
            </w:r>
            <w:r w:rsidR="00072364">
              <w:t xml:space="preserve">учебный предмет </w:t>
            </w:r>
            <w:r w:rsidRPr="00CF11EB">
              <w:t>«Индивидуальный проект»).</w:t>
            </w:r>
          </w:p>
        </w:tc>
      </w:tr>
      <w:tr w:rsidR="005637A1" w:rsidRPr="00CF11EB" w:rsidTr="00B227A4">
        <w:tc>
          <w:tcPr>
            <w:tcW w:w="1985" w:type="dxa"/>
            <w:vMerge w:val="restart"/>
          </w:tcPr>
          <w:p w:rsidR="005637A1" w:rsidRPr="00CF11EB" w:rsidRDefault="005637A1" w:rsidP="00F651BE">
            <w:pPr>
              <w:widowControl w:val="0"/>
            </w:pPr>
            <w:r>
              <w:t>4 четверть</w:t>
            </w:r>
          </w:p>
        </w:tc>
        <w:tc>
          <w:tcPr>
            <w:tcW w:w="8045" w:type="dxa"/>
          </w:tcPr>
          <w:p w:rsidR="005637A1" w:rsidRPr="00CF11EB" w:rsidRDefault="005637A1" w:rsidP="00A242A9">
            <w:pPr>
              <w:widowControl w:val="0"/>
              <w:jc w:val="both"/>
            </w:pPr>
            <w:r w:rsidRPr="00CF11EB">
              <w:t xml:space="preserve">Написание раздела индивидуального проекта «Заключение» </w:t>
            </w:r>
          </w:p>
        </w:tc>
      </w:tr>
      <w:tr w:rsidR="005637A1" w:rsidRPr="00CF11EB" w:rsidTr="00B227A4">
        <w:trPr>
          <w:trHeight w:val="1726"/>
        </w:trPr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2E612B">
            <w:pPr>
              <w:widowControl w:val="0"/>
              <w:jc w:val="both"/>
            </w:pPr>
            <w:r w:rsidRPr="00CF11EB">
              <w:t xml:space="preserve">Представление раздела индивидуального проекта «Заключение» </w:t>
            </w:r>
            <w:r>
              <w:t>наставнику</w:t>
            </w:r>
            <w:r w:rsidRPr="00CF11EB">
              <w:t xml:space="preserve">. Оценивание </w:t>
            </w:r>
            <w:r>
              <w:t xml:space="preserve">наставником </w:t>
            </w:r>
            <w:r w:rsidRPr="00CF11EB">
              <w:t xml:space="preserve">выполненной работы в соответствие с </w:t>
            </w:r>
            <w:proofErr w:type="spellStart"/>
            <w:r w:rsidRPr="00CF11EB">
              <w:t>критериальной</w:t>
            </w:r>
            <w:proofErr w:type="spellEnd"/>
            <w:r w:rsidRPr="00CF11EB">
              <w:t xml:space="preserve"> основой. Сдача учителю ИП данного </w:t>
            </w:r>
            <w:proofErr w:type="gramStart"/>
            <w:r w:rsidRPr="00CF11EB">
              <w:t>раздела,  выставление</w:t>
            </w:r>
            <w:proofErr w:type="gramEnd"/>
            <w:r w:rsidRPr="00CF11EB">
              <w:t xml:space="preserve"> отметки в электронный журнал (</w:t>
            </w:r>
            <w:r w:rsidR="00072364">
              <w:t xml:space="preserve">учебный предмет </w:t>
            </w:r>
            <w:r w:rsidRPr="00CF11EB">
              <w:t xml:space="preserve">«Индивидуальный проект»). </w:t>
            </w:r>
          </w:p>
          <w:p w:rsidR="005637A1" w:rsidRPr="00CF11EB" w:rsidRDefault="005637A1" w:rsidP="009C3B94">
            <w:pPr>
              <w:widowControl w:val="0"/>
              <w:jc w:val="both"/>
            </w:pPr>
            <w:r w:rsidRPr="00CF11EB">
              <w:t>Окончательное оформление работы. Самооценка выполненного индивидуального проекта.</w:t>
            </w:r>
          </w:p>
        </w:tc>
      </w:tr>
      <w:tr w:rsidR="005637A1" w:rsidRPr="00CF11EB" w:rsidTr="00B227A4">
        <w:tblPrEx>
          <w:tblLook w:val="00A0" w:firstRow="1" w:lastRow="0" w:firstColumn="1" w:lastColumn="0" w:noHBand="0" w:noVBand="0"/>
        </w:tblPrEx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9C3B94">
            <w:pPr>
              <w:widowControl w:val="0"/>
              <w:jc w:val="both"/>
            </w:pPr>
            <w:r w:rsidRPr="00CF11EB">
              <w:t xml:space="preserve">Оценка </w:t>
            </w:r>
            <w:r>
              <w:t>наставником</w:t>
            </w:r>
            <w:r w:rsidRPr="00CF11EB">
              <w:t xml:space="preserve"> индивидуального проекта в соответствии с оценочным листом.</w:t>
            </w:r>
          </w:p>
          <w:p w:rsidR="005637A1" w:rsidRPr="00CF11EB" w:rsidRDefault="005637A1" w:rsidP="009C3B94">
            <w:pPr>
              <w:widowControl w:val="0"/>
              <w:jc w:val="both"/>
            </w:pPr>
            <w:r w:rsidRPr="00CF11EB">
              <w:t xml:space="preserve">Сдача проекта учителю ИП (бумажного и электронного вариантов индивидуального проекта). Передача учителем ИП бумажного варианта индивидуального проекта в экспертную комиссию. </w:t>
            </w:r>
          </w:p>
          <w:p w:rsidR="005637A1" w:rsidRPr="00CF11EB" w:rsidRDefault="005637A1" w:rsidP="009C3B94">
            <w:pPr>
              <w:widowControl w:val="0"/>
              <w:jc w:val="both"/>
            </w:pPr>
            <w:r w:rsidRPr="00CF11EB">
              <w:t xml:space="preserve">Работа экспертной комиссии по изучению материалов. </w:t>
            </w:r>
          </w:p>
          <w:p w:rsidR="005637A1" w:rsidRPr="00CF11EB" w:rsidRDefault="005637A1" w:rsidP="009C3B94">
            <w:pPr>
              <w:widowControl w:val="0"/>
              <w:jc w:val="both"/>
            </w:pPr>
            <w:r w:rsidRPr="00CF11EB">
              <w:t>Подготовка к защите, публичному выступлению на конференции.</w:t>
            </w:r>
          </w:p>
        </w:tc>
      </w:tr>
      <w:tr w:rsidR="005637A1" w:rsidRPr="00CF11EB" w:rsidTr="00B227A4">
        <w:tblPrEx>
          <w:tblLook w:val="00A0" w:firstRow="1" w:lastRow="0" w:firstColumn="1" w:lastColumn="0" w:noHBand="0" w:noVBand="0"/>
        </w:tblPrEx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B227A4">
            <w:pPr>
              <w:widowControl w:val="0"/>
              <w:jc w:val="both"/>
            </w:pPr>
            <w:r w:rsidRPr="00CF11EB">
              <w:t>Работа экспертной комиссии по оцениванию индивидуального проекта в соответствии с оценочным листом. Выставление итоговой отметки. Оформление протокола. Оценочные листы являются приложением к протоколу.</w:t>
            </w:r>
          </w:p>
        </w:tc>
      </w:tr>
      <w:tr w:rsidR="005637A1" w:rsidRPr="00CF11EB" w:rsidTr="00B227A4">
        <w:tblPrEx>
          <w:tblLook w:val="00A0" w:firstRow="1" w:lastRow="0" w:firstColumn="1" w:lastColumn="0" w:noHBand="0" w:noVBand="0"/>
        </w:tblPrEx>
        <w:tc>
          <w:tcPr>
            <w:tcW w:w="1985" w:type="dxa"/>
            <w:vMerge/>
          </w:tcPr>
          <w:p w:rsidR="005637A1" w:rsidRPr="00CF11EB" w:rsidRDefault="005637A1" w:rsidP="00F651BE">
            <w:pPr>
              <w:widowControl w:val="0"/>
            </w:pPr>
          </w:p>
        </w:tc>
        <w:tc>
          <w:tcPr>
            <w:tcW w:w="8045" w:type="dxa"/>
          </w:tcPr>
          <w:p w:rsidR="005637A1" w:rsidRPr="00CF11EB" w:rsidRDefault="005637A1" w:rsidP="008A1F5C">
            <w:pPr>
              <w:widowControl w:val="0"/>
              <w:jc w:val="both"/>
            </w:pPr>
            <w:r w:rsidRPr="00CF11EB">
              <w:t xml:space="preserve">Оформление документации: </w:t>
            </w:r>
          </w:p>
          <w:p w:rsidR="005637A1" w:rsidRPr="00CF11EB" w:rsidRDefault="005637A1" w:rsidP="008A1F5C">
            <w:pPr>
              <w:widowControl w:val="0"/>
              <w:jc w:val="both"/>
            </w:pPr>
            <w:r w:rsidRPr="00CF11EB">
              <w:t>- создание учителем ИП банка проектов текущего года в электронном виде в школьную библиотеку,</w:t>
            </w:r>
          </w:p>
          <w:p w:rsidR="005637A1" w:rsidRPr="00CF11EB" w:rsidRDefault="005637A1" w:rsidP="008A1F5C">
            <w:pPr>
              <w:widowControl w:val="0"/>
              <w:jc w:val="both"/>
            </w:pPr>
            <w:r w:rsidRPr="00CF11EB">
              <w:t xml:space="preserve">- выставление отметки учителем ИП и классным руководителем в соответствии с протоколом в </w:t>
            </w:r>
            <w:proofErr w:type="gramStart"/>
            <w:r w:rsidRPr="00CF11EB">
              <w:t>электронный  журнал</w:t>
            </w:r>
            <w:proofErr w:type="gramEnd"/>
            <w:r w:rsidRPr="00CF11EB">
              <w:t xml:space="preserve"> и  личное дело,</w:t>
            </w:r>
          </w:p>
          <w:p w:rsidR="005637A1" w:rsidRPr="00CF11EB" w:rsidRDefault="005637A1" w:rsidP="008A1F5C">
            <w:pPr>
              <w:widowControl w:val="0"/>
              <w:jc w:val="both"/>
            </w:pPr>
            <w:r w:rsidRPr="00CF11EB">
              <w:t xml:space="preserve">- итоговая отметка по </w:t>
            </w:r>
            <w:r w:rsidR="00072364">
              <w:t xml:space="preserve">учебному предмету </w:t>
            </w:r>
            <w:r w:rsidRPr="00CF11EB">
              <w:t xml:space="preserve">«Индивидуальный проект» фиксируется </w:t>
            </w:r>
            <w:proofErr w:type="gramStart"/>
            <w:r w:rsidRPr="00CF11EB">
              <w:t>в  аттестате</w:t>
            </w:r>
            <w:proofErr w:type="gramEnd"/>
            <w:r w:rsidRPr="00CF11EB">
              <w:t xml:space="preserve"> о среднем общем образовании на свободной строке.</w:t>
            </w:r>
          </w:p>
          <w:p w:rsidR="005637A1" w:rsidRPr="00CF11EB" w:rsidRDefault="005637A1" w:rsidP="008A1F5C">
            <w:pPr>
              <w:widowControl w:val="0"/>
              <w:jc w:val="both"/>
            </w:pPr>
          </w:p>
        </w:tc>
      </w:tr>
    </w:tbl>
    <w:p w:rsidR="00202585" w:rsidRPr="00CF11EB" w:rsidRDefault="00202585" w:rsidP="00ED7B23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</w:p>
    <w:p w:rsidR="00202585" w:rsidRPr="00CF11EB" w:rsidRDefault="00202585" w:rsidP="00331BFD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  <w:rPr>
          <w:b/>
        </w:rPr>
      </w:pPr>
      <w:r w:rsidRPr="00CF11EB">
        <w:rPr>
          <w:b/>
        </w:rPr>
        <w:t>4. Система оценивания индивидуального проекта</w:t>
      </w:r>
    </w:p>
    <w:p w:rsidR="00202585" w:rsidRPr="00CF11EB" w:rsidRDefault="00202585" w:rsidP="00ED7B23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CF11EB">
        <w:t>4.1 Результаты выполнения индивидуального проекта должны отражать:</w:t>
      </w:r>
    </w:p>
    <w:p w:rsidR="00202585" w:rsidRPr="00CF11EB" w:rsidRDefault="00202585" w:rsidP="00ED7B23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CF11EB">
        <w:t xml:space="preserve">- </w:t>
      </w:r>
      <w:proofErr w:type="spellStart"/>
      <w:r w:rsidRPr="00CF11EB">
        <w:t>сформированность</w:t>
      </w:r>
      <w:proofErr w:type="spellEnd"/>
      <w:r w:rsidRPr="00CF11EB">
        <w:t xml:space="preserve"> навыков коммуникативной, учебно-исследовательской деятельности, критического мышления;</w:t>
      </w:r>
    </w:p>
    <w:p w:rsidR="00202585" w:rsidRPr="00CF11EB" w:rsidRDefault="00202585" w:rsidP="00ED7B23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CF11EB">
        <w:t>- способность к инновационной, аналитической, творческой, интеллектуальной деятельности;</w:t>
      </w:r>
    </w:p>
    <w:p w:rsidR="00202585" w:rsidRPr="00CF11EB" w:rsidRDefault="00202585" w:rsidP="00ED7B23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CF11EB">
        <w:t xml:space="preserve">- </w:t>
      </w:r>
      <w:proofErr w:type="spellStart"/>
      <w:r w:rsidRPr="00CF11EB">
        <w:t>сформированность</w:t>
      </w:r>
      <w:proofErr w:type="spellEnd"/>
      <w:r w:rsidRPr="00CF11EB"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02585" w:rsidRDefault="00202585" w:rsidP="009525CB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CF11EB">
        <w:lastRenderedPageBreak/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02585" w:rsidRDefault="00202585" w:rsidP="00A6382A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>
        <w:t xml:space="preserve">4.2 </w:t>
      </w:r>
      <w:proofErr w:type="gramStart"/>
      <w:r w:rsidRPr="00E2757A">
        <w:t>С</w:t>
      </w:r>
      <w:proofErr w:type="gramEnd"/>
      <w:r w:rsidRPr="00E2757A">
        <w:t xml:space="preserve"> целью определения степени самостоятельности учащегося в ходе выполнения проекта учитываются три уровня </w:t>
      </w:r>
      <w:proofErr w:type="spellStart"/>
      <w:r w:rsidRPr="00E2757A">
        <w:t>сформированности</w:t>
      </w:r>
      <w:proofErr w:type="spellEnd"/>
      <w:r w:rsidRPr="00E2757A">
        <w:t xml:space="preserve"> навыков проектной деятельности:</w:t>
      </w:r>
    </w:p>
    <w:p w:rsidR="00202585" w:rsidRDefault="00202585" w:rsidP="00A6382A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9525CB">
        <w:t>0 баллов - низкий уровень</w:t>
      </w:r>
    </w:p>
    <w:p w:rsidR="00202585" w:rsidRDefault="00202585" w:rsidP="00A6382A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9525CB">
        <w:t>1 балл - базовый уровень</w:t>
      </w:r>
    </w:p>
    <w:p w:rsidR="00202585" w:rsidRDefault="00202585" w:rsidP="00A6382A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 w:rsidRPr="009525CB">
        <w:t>2 -3 балла - повышенный уровень</w:t>
      </w:r>
    </w:p>
    <w:p w:rsidR="00202585" w:rsidRPr="009525CB" w:rsidRDefault="00202585" w:rsidP="00A6382A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</w:pPr>
      <w:r w:rsidRPr="009525CB">
        <w:t>Полученные баллы переводятся в оценку в соответствии с таблицей.</w:t>
      </w:r>
    </w:p>
    <w:p w:rsidR="00202585" w:rsidRPr="00E2757A" w:rsidRDefault="00202585" w:rsidP="009525CB">
      <w:pPr>
        <w:pStyle w:val="21"/>
        <w:shd w:val="clear" w:color="auto" w:fill="auto"/>
        <w:tabs>
          <w:tab w:val="left" w:pos="911"/>
        </w:tabs>
        <w:ind w:left="360" w:firstLine="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029"/>
      </w:tblGrid>
      <w:tr w:rsidR="00202585" w:rsidRPr="00E2757A" w:rsidTr="004D2853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КОЛИЧЕСТВО БАЛЛОВ</w:t>
            </w:r>
          </w:p>
        </w:tc>
      </w:tr>
      <w:tr w:rsidR="00202585" w:rsidRPr="00E2757A" w:rsidTr="004D2853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jc w:val="center"/>
            </w:pPr>
            <w:r w:rsidRPr="00E2757A"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585" w:rsidRPr="00636D9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0-24 первичных баллов </w:t>
            </w:r>
          </w:p>
        </w:tc>
      </w:tr>
      <w:tr w:rsidR="00202585" w:rsidRPr="00E2757A" w:rsidTr="004D2853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585" w:rsidRPr="00636D9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636D9A">
              <w:rPr>
                <w:rStyle w:val="210pt"/>
                <w:noProof w:val="0"/>
                <w:sz w:val="24"/>
                <w:szCs w:val="24"/>
              </w:rPr>
              <w:t>25</w:t>
            </w:r>
            <w:r>
              <w:rPr>
                <w:rStyle w:val="210pt"/>
                <w:noProof w:val="0"/>
                <w:sz w:val="24"/>
                <w:szCs w:val="24"/>
              </w:rPr>
              <w:t xml:space="preserve">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-</w:t>
            </w:r>
            <w:r>
              <w:rPr>
                <w:rStyle w:val="210pt"/>
                <w:noProof w:val="0"/>
                <w:sz w:val="24"/>
                <w:szCs w:val="24"/>
              </w:rPr>
              <w:t xml:space="preserve">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33 первичных баллов</w:t>
            </w:r>
          </w:p>
        </w:tc>
      </w:tr>
      <w:tr w:rsidR="00202585" w:rsidRPr="00E2757A" w:rsidTr="004D2853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585" w:rsidRPr="00636D9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34 - 42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первичных баллов</w:t>
            </w:r>
          </w:p>
        </w:tc>
      </w:tr>
      <w:tr w:rsidR="00202585" w:rsidRPr="00E2757A" w:rsidTr="004D2853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jc w:val="center"/>
            </w:pPr>
            <w:r w:rsidRPr="00E2757A"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585" w:rsidRPr="00E2757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585" w:rsidRPr="00636D9A" w:rsidRDefault="00202585" w:rsidP="004D2853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43 -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48 первичных баллов</w:t>
            </w:r>
          </w:p>
        </w:tc>
      </w:tr>
    </w:tbl>
    <w:p w:rsidR="00202585" w:rsidRPr="00E2757A" w:rsidRDefault="00202585" w:rsidP="009525CB">
      <w:pPr>
        <w:jc w:val="both"/>
      </w:pPr>
    </w:p>
    <w:p w:rsidR="00202585" w:rsidRPr="00CF11EB" w:rsidRDefault="00202585" w:rsidP="006979CE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</w:p>
    <w:p w:rsidR="00202585" w:rsidRPr="00E325D6" w:rsidRDefault="00202585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  <w:rPr>
          <w:b/>
        </w:rPr>
      </w:pPr>
      <w:r w:rsidRPr="00E325D6">
        <w:rPr>
          <w:b/>
        </w:rPr>
        <w:t>5. Подведение итогов проектной и учебно-исследовательской деятельности</w:t>
      </w:r>
    </w:p>
    <w:p w:rsidR="00202585" w:rsidRDefault="00202585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426" w:right="-1"/>
        <w:jc w:val="both"/>
      </w:pPr>
      <w:r>
        <w:t>5.1 Обучающиеся 1</w:t>
      </w:r>
      <w:r w:rsidR="006046FC">
        <w:t>0</w:t>
      </w:r>
      <w:r>
        <w:t xml:space="preserve"> классов защищают свою работу, согласно утвержденному расписанию, перед комиссией, в состав которой </w:t>
      </w:r>
      <w:r w:rsidR="005637A1">
        <w:t>входят</w:t>
      </w:r>
      <w:r>
        <w:t xml:space="preserve"> педагогические работники школы. </w:t>
      </w:r>
    </w:p>
    <w:p w:rsidR="00202585" w:rsidRDefault="00202585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>
        <w:t>5.2 Состав комиссии утверждается приказом директора. Количество членов комиссии должно быть</w:t>
      </w:r>
      <w:r w:rsidR="006046FC">
        <w:t xml:space="preserve"> не</w:t>
      </w:r>
      <w:r>
        <w:t xml:space="preserve"> менее 3 человек. </w:t>
      </w:r>
    </w:p>
    <w:p w:rsidR="00202585" w:rsidRPr="00B43179" w:rsidRDefault="00202585" w:rsidP="003B34C8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>
        <w:t>5.4</w:t>
      </w:r>
      <w:r w:rsidRPr="00B43179">
        <w:tab/>
      </w:r>
      <w:proofErr w:type="gramStart"/>
      <w:r w:rsidRPr="00B43179">
        <w:t>Школа  организует</w:t>
      </w:r>
      <w:proofErr w:type="gramEnd"/>
      <w:r w:rsidRPr="00B43179">
        <w:t xml:space="preserve"> в</w:t>
      </w:r>
      <w:r w:rsidR="006E6D11">
        <w:t xml:space="preserve"> дополнительные сроки защиту ИП </w:t>
      </w:r>
      <w:r w:rsidRPr="00B43179">
        <w:t xml:space="preserve"> </w:t>
      </w:r>
      <w:r w:rsidR="005637A1">
        <w:t xml:space="preserve">детей, </w:t>
      </w:r>
      <w:r w:rsidRPr="00B43179">
        <w:t>отсутствовавши</w:t>
      </w:r>
      <w:r w:rsidR="005637A1">
        <w:t>х</w:t>
      </w:r>
      <w:r w:rsidRPr="00B43179">
        <w:t xml:space="preserve"> в основной срок защиты</w:t>
      </w:r>
      <w:r w:rsidR="005637A1">
        <w:t xml:space="preserve"> по уважительной причине</w:t>
      </w:r>
      <w:r w:rsidRPr="00B43179">
        <w:t>.</w:t>
      </w:r>
    </w:p>
    <w:p w:rsidR="00202585" w:rsidRPr="00B43179" w:rsidRDefault="00202585" w:rsidP="003B34C8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>
        <w:t>5.5</w:t>
      </w:r>
      <w:r w:rsidRPr="00B43179">
        <w:tab/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202585" w:rsidRDefault="00202585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  <w:r>
        <w:t xml:space="preserve">5.7 Итогами проектной и учебно-исследовательской деятельности следует считать не предметные, а личностные и </w:t>
      </w:r>
      <w:proofErr w:type="spellStart"/>
      <w:r>
        <w:t>метапредметные</w:t>
      </w:r>
      <w:proofErr w:type="spellEnd"/>
      <w:r>
        <w:t xml:space="preserve"> результаты.</w:t>
      </w:r>
    </w:p>
    <w:p w:rsidR="006046FC" w:rsidRPr="00543008" w:rsidRDefault="006046FC" w:rsidP="006046FC">
      <w:pPr>
        <w:pStyle w:val="consnormal"/>
        <w:spacing w:line="360" w:lineRule="auto"/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Pr="00543008">
        <w:rPr>
          <w:sz w:val="24"/>
          <w:szCs w:val="24"/>
        </w:rPr>
        <w:t xml:space="preserve"> Отметка за презентацию </w:t>
      </w:r>
      <w:r w:rsidR="005637A1">
        <w:rPr>
          <w:sz w:val="24"/>
          <w:szCs w:val="24"/>
        </w:rPr>
        <w:t xml:space="preserve">ИП </w:t>
      </w:r>
      <w:r w:rsidRPr="00543008">
        <w:rPr>
          <w:sz w:val="24"/>
          <w:szCs w:val="24"/>
        </w:rPr>
        <w:t>выставляется в классном журнале и личном деле.</w:t>
      </w:r>
    </w:p>
    <w:p w:rsidR="006046FC" w:rsidRPr="009A5CF0" w:rsidRDefault="006046FC" w:rsidP="006046FC">
      <w:pPr>
        <w:pStyle w:val="consnormal"/>
        <w:spacing w:line="360" w:lineRule="auto"/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>5.9</w:t>
      </w:r>
      <w:r w:rsidRPr="00543008">
        <w:rPr>
          <w:sz w:val="24"/>
          <w:szCs w:val="24"/>
        </w:rPr>
        <w:t xml:space="preserve"> </w:t>
      </w:r>
      <w:proofErr w:type="gramStart"/>
      <w:r w:rsidRPr="00543008">
        <w:rPr>
          <w:sz w:val="24"/>
          <w:szCs w:val="24"/>
        </w:rPr>
        <w:t>В</w:t>
      </w:r>
      <w:proofErr w:type="gramEnd"/>
      <w:r w:rsidRPr="00543008">
        <w:rPr>
          <w:sz w:val="24"/>
          <w:szCs w:val="24"/>
        </w:rPr>
        <w:t xml:space="preserve"> документ государственного образца об уровне образования — аттест</w:t>
      </w:r>
      <w:r>
        <w:rPr>
          <w:sz w:val="24"/>
          <w:szCs w:val="24"/>
        </w:rPr>
        <w:t xml:space="preserve">ат о среднем </w:t>
      </w:r>
      <w:r w:rsidRPr="00543008">
        <w:rPr>
          <w:sz w:val="24"/>
          <w:szCs w:val="24"/>
        </w:rPr>
        <w:t xml:space="preserve">общем образовании — отметка выставляется в свободную строку за защиту проекта в </w:t>
      </w:r>
      <w:r>
        <w:rPr>
          <w:sz w:val="24"/>
          <w:szCs w:val="24"/>
        </w:rPr>
        <w:t>10</w:t>
      </w:r>
      <w:r w:rsidRPr="00543008">
        <w:rPr>
          <w:sz w:val="24"/>
          <w:szCs w:val="24"/>
        </w:rPr>
        <w:t xml:space="preserve"> классе.</w:t>
      </w:r>
    </w:p>
    <w:p w:rsidR="006046FC" w:rsidRDefault="006046FC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</w:pPr>
    </w:p>
    <w:p w:rsidR="00DC6E43" w:rsidRPr="00A6578F" w:rsidRDefault="00DC6E43" w:rsidP="00A6578F">
      <w:pPr>
        <w:pStyle w:val="a6"/>
        <w:spacing w:line="360" w:lineRule="auto"/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Поощрение </w:t>
      </w:r>
      <w:r w:rsidR="00A6578F">
        <w:rPr>
          <w:b/>
          <w:sz w:val="24"/>
          <w:szCs w:val="24"/>
        </w:rPr>
        <w:t>наставников</w:t>
      </w:r>
    </w:p>
    <w:p w:rsidR="006E6D11" w:rsidRDefault="00DC6E43" w:rsidP="00A6578F">
      <w:pPr>
        <w:pStyle w:val="a6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В соответствии с Положением о стимулирующих выплатах работникам МОУ Дубковской СШ ЯМР назначается выплата за реализацию </w:t>
      </w:r>
      <w:r w:rsidR="006E6D11">
        <w:rPr>
          <w:sz w:val="24"/>
          <w:szCs w:val="24"/>
        </w:rPr>
        <w:t>индивидуальных проектов п.1.2:</w:t>
      </w:r>
    </w:p>
    <w:p w:rsidR="006E6D11" w:rsidRDefault="006E6D11" w:rsidP="00DC6E43">
      <w:pPr>
        <w:pStyle w:val="a6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По итогам полугодия: 3б</w:t>
      </w:r>
    </w:p>
    <w:p w:rsidR="00DC6E43" w:rsidRDefault="006E6D11" w:rsidP="00DC6E43">
      <w:pPr>
        <w:pStyle w:val="a6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факту защиты: 4</w:t>
      </w:r>
      <w:r w:rsidR="00DC6E43">
        <w:rPr>
          <w:sz w:val="24"/>
          <w:szCs w:val="24"/>
        </w:rPr>
        <w:t>б. проект реали</w:t>
      </w:r>
      <w:r>
        <w:rPr>
          <w:sz w:val="24"/>
          <w:szCs w:val="24"/>
        </w:rPr>
        <w:t>зован полностью без замечаний, 3</w:t>
      </w:r>
      <w:r w:rsidR="00DC6E43">
        <w:rPr>
          <w:sz w:val="24"/>
          <w:szCs w:val="24"/>
        </w:rPr>
        <w:t xml:space="preserve">б. полностью, есть замечания. </w:t>
      </w:r>
      <w:r>
        <w:rPr>
          <w:sz w:val="24"/>
          <w:szCs w:val="24"/>
        </w:rPr>
        <w:t>2б. не полностью реализован.</w:t>
      </w:r>
    </w:p>
    <w:p w:rsidR="00202585" w:rsidRPr="00E325D6" w:rsidRDefault="00202585" w:rsidP="00D66EAB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  <w:rPr>
          <w:b/>
          <w:sz w:val="28"/>
          <w:szCs w:val="28"/>
        </w:rPr>
      </w:pPr>
      <w:r w:rsidRPr="00CF11EB">
        <w:br w:type="page"/>
      </w:r>
      <w:r w:rsidRPr="00E325D6">
        <w:rPr>
          <w:b/>
          <w:sz w:val="28"/>
          <w:szCs w:val="28"/>
        </w:rPr>
        <w:lastRenderedPageBreak/>
        <w:t>Оценочный лист проекта</w:t>
      </w:r>
    </w:p>
    <w:p w:rsidR="00202585" w:rsidRPr="00A6578F" w:rsidRDefault="00202585" w:rsidP="00A6578F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  <w:rPr>
          <w:b/>
          <w:sz w:val="28"/>
          <w:szCs w:val="28"/>
        </w:rPr>
      </w:pPr>
      <w:r w:rsidRPr="00E325D6">
        <w:rPr>
          <w:b/>
          <w:sz w:val="28"/>
          <w:szCs w:val="28"/>
        </w:rPr>
        <w:t xml:space="preserve">Лист оценки </w:t>
      </w:r>
      <w:r w:rsidR="00A6578F">
        <w:rPr>
          <w:b/>
          <w:sz w:val="28"/>
          <w:szCs w:val="28"/>
        </w:rPr>
        <w:t>наставника</w:t>
      </w:r>
    </w:p>
    <w:p w:rsidR="00202585" w:rsidRPr="006020F5" w:rsidRDefault="00202585" w:rsidP="006979CE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both"/>
        <w:rPr>
          <w:b/>
        </w:rPr>
      </w:pPr>
    </w:p>
    <w:p w:rsidR="00202585" w:rsidRPr="006020F5" w:rsidRDefault="00202585" w:rsidP="006979CE">
      <w:pPr>
        <w:numPr>
          <w:ilvl w:val="0"/>
          <w:numId w:val="6"/>
        </w:numPr>
        <w:rPr>
          <w:b/>
        </w:rPr>
      </w:pPr>
      <w:r w:rsidRPr="006020F5">
        <w:rPr>
          <w:b/>
        </w:rPr>
        <w:t>ВВЕДЕНИЕ</w:t>
      </w:r>
    </w:p>
    <w:p w:rsidR="00202585" w:rsidRPr="006020F5" w:rsidRDefault="00202585" w:rsidP="006979CE">
      <w:pPr>
        <w:ind w:left="360"/>
        <w:jc w:val="both"/>
        <w:rPr>
          <w:b/>
        </w:rPr>
      </w:pPr>
      <w:r w:rsidRPr="006020F5">
        <w:rPr>
          <w:b/>
        </w:rPr>
        <w:t xml:space="preserve">1.Актуальность </w:t>
      </w:r>
    </w:p>
    <w:p w:rsidR="00202585" w:rsidRPr="006020F5" w:rsidRDefault="00202585" w:rsidP="0025471D">
      <w:pPr>
        <w:numPr>
          <w:ilvl w:val="0"/>
          <w:numId w:val="7"/>
        </w:numPr>
        <w:jc w:val="both"/>
      </w:pPr>
      <w:r w:rsidRPr="006020F5">
        <w:t>Актуальность не отражена 0 б</w:t>
      </w:r>
    </w:p>
    <w:p w:rsidR="00202585" w:rsidRPr="006020F5" w:rsidRDefault="00202585" w:rsidP="0025471D">
      <w:pPr>
        <w:numPr>
          <w:ilvl w:val="0"/>
          <w:numId w:val="7"/>
        </w:numPr>
        <w:jc w:val="both"/>
      </w:pPr>
      <w:r w:rsidRPr="006020F5">
        <w:t>Актуальность темы проекта и её значимость для ученика обозначены фрагментарно на уровне утверждений, отсутствует обоснование 1б</w:t>
      </w:r>
    </w:p>
    <w:p w:rsidR="00202585" w:rsidRPr="006020F5" w:rsidRDefault="00202585" w:rsidP="0025471D">
      <w:pPr>
        <w:numPr>
          <w:ilvl w:val="0"/>
          <w:numId w:val="7"/>
        </w:numPr>
        <w:jc w:val="both"/>
      </w:pPr>
      <w:r w:rsidRPr="006020F5">
        <w:t xml:space="preserve">Актуальность темы проекта и её значимость раскрыты и обоснованы с помощью </w:t>
      </w:r>
      <w:r w:rsidR="00A6578F">
        <w:t xml:space="preserve">наставника </w:t>
      </w:r>
      <w:r w:rsidRPr="006020F5">
        <w:t>2б</w:t>
      </w:r>
    </w:p>
    <w:p w:rsidR="00202585" w:rsidRPr="006020F5" w:rsidRDefault="00202585" w:rsidP="0025471D">
      <w:pPr>
        <w:numPr>
          <w:ilvl w:val="0"/>
          <w:numId w:val="7"/>
        </w:numPr>
        <w:jc w:val="both"/>
      </w:pPr>
      <w:r w:rsidRPr="006020F5">
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поселка, района 3б</w:t>
      </w:r>
    </w:p>
    <w:p w:rsidR="00202585" w:rsidRPr="006020F5" w:rsidRDefault="00202585" w:rsidP="00F9322C">
      <w:pPr>
        <w:numPr>
          <w:ilvl w:val="0"/>
          <w:numId w:val="6"/>
        </w:numPr>
        <w:jc w:val="both"/>
        <w:rPr>
          <w:b/>
        </w:rPr>
      </w:pPr>
      <w:r w:rsidRPr="006020F5">
        <w:rPr>
          <w:b/>
        </w:rPr>
        <w:t>Проблема</w:t>
      </w:r>
    </w:p>
    <w:p w:rsidR="00202585" w:rsidRPr="006020F5" w:rsidRDefault="00202585" w:rsidP="0025471D">
      <w:pPr>
        <w:numPr>
          <w:ilvl w:val="0"/>
          <w:numId w:val="8"/>
        </w:numPr>
        <w:jc w:val="both"/>
      </w:pPr>
      <w:r w:rsidRPr="006020F5">
        <w:t>Проблема не сформулирована 0б</w:t>
      </w:r>
    </w:p>
    <w:p w:rsidR="00202585" w:rsidRPr="006020F5" w:rsidRDefault="00202585" w:rsidP="0025471D">
      <w:pPr>
        <w:numPr>
          <w:ilvl w:val="0"/>
          <w:numId w:val="8"/>
        </w:numPr>
        <w:jc w:val="both"/>
      </w:pPr>
      <w:r w:rsidRPr="006020F5">
        <w:t>Проблема сформулирована, но не обоснована 1б</w:t>
      </w:r>
    </w:p>
    <w:p w:rsidR="00202585" w:rsidRPr="006020F5" w:rsidRDefault="00202585" w:rsidP="0025471D">
      <w:pPr>
        <w:numPr>
          <w:ilvl w:val="0"/>
          <w:numId w:val="8"/>
        </w:numPr>
        <w:jc w:val="both"/>
      </w:pPr>
      <w:r w:rsidRPr="006020F5">
        <w:t xml:space="preserve">Проблема сформулирована </w:t>
      </w:r>
      <w:proofErr w:type="gramStart"/>
      <w:r w:rsidRPr="006020F5">
        <w:t>и  обоснована</w:t>
      </w:r>
      <w:proofErr w:type="gramEnd"/>
      <w:r w:rsidRPr="006020F5">
        <w:t xml:space="preserve"> с помощью </w:t>
      </w:r>
      <w:r w:rsidR="00A6578F">
        <w:t>наставника</w:t>
      </w:r>
      <w:r w:rsidR="00A6578F" w:rsidRPr="006020F5">
        <w:t xml:space="preserve"> </w:t>
      </w:r>
      <w:r w:rsidRPr="006020F5">
        <w:t>2б</w:t>
      </w:r>
    </w:p>
    <w:p w:rsidR="00202585" w:rsidRPr="006020F5" w:rsidRDefault="00202585" w:rsidP="00511154">
      <w:pPr>
        <w:numPr>
          <w:ilvl w:val="0"/>
          <w:numId w:val="8"/>
        </w:numPr>
        <w:jc w:val="both"/>
      </w:pPr>
      <w:r w:rsidRPr="006020F5">
        <w:t>Проблема сформулирована и  обоснована самостоятельно 3б</w:t>
      </w:r>
    </w:p>
    <w:p w:rsidR="00202585" w:rsidRPr="006020F5" w:rsidRDefault="00202585" w:rsidP="0025471D">
      <w:pPr>
        <w:numPr>
          <w:ilvl w:val="0"/>
          <w:numId w:val="6"/>
        </w:numPr>
        <w:jc w:val="both"/>
        <w:rPr>
          <w:b/>
        </w:rPr>
      </w:pPr>
      <w:r w:rsidRPr="006020F5">
        <w:rPr>
          <w:b/>
        </w:rPr>
        <w:t>Цель</w:t>
      </w:r>
    </w:p>
    <w:p w:rsidR="00202585" w:rsidRPr="006020F5" w:rsidRDefault="00202585" w:rsidP="00511154">
      <w:pPr>
        <w:numPr>
          <w:ilvl w:val="0"/>
          <w:numId w:val="13"/>
        </w:numPr>
        <w:ind w:left="1134"/>
        <w:jc w:val="both"/>
      </w:pPr>
      <w:r w:rsidRPr="006020F5">
        <w:t>Цель не сформулирована 0б</w:t>
      </w:r>
    </w:p>
    <w:p w:rsidR="00202585" w:rsidRPr="006020F5" w:rsidRDefault="00202585" w:rsidP="00511154">
      <w:pPr>
        <w:numPr>
          <w:ilvl w:val="0"/>
          <w:numId w:val="13"/>
        </w:numPr>
        <w:ind w:left="1134"/>
        <w:jc w:val="both"/>
      </w:pPr>
      <w:r w:rsidRPr="006020F5">
        <w:t>Цель обозначена, но присутствуют ошибки в  её формулировке 1б</w:t>
      </w:r>
    </w:p>
    <w:p w:rsidR="00202585" w:rsidRPr="006020F5" w:rsidRDefault="00202585" w:rsidP="00511154">
      <w:pPr>
        <w:numPr>
          <w:ilvl w:val="0"/>
          <w:numId w:val="13"/>
        </w:numPr>
        <w:tabs>
          <w:tab w:val="left" w:pos="750"/>
        </w:tabs>
        <w:ind w:left="1134"/>
        <w:jc w:val="both"/>
      </w:pPr>
      <w:r w:rsidRPr="006020F5">
        <w:t xml:space="preserve">Цель сформулирована и обоснована с помощью </w:t>
      </w:r>
      <w:r w:rsidR="00A6578F">
        <w:t>наставника</w:t>
      </w:r>
      <w:r w:rsidR="00A6578F" w:rsidRPr="006020F5">
        <w:t xml:space="preserve"> </w:t>
      </w:r>
      <w:r w:rsidRPr="006020F5">
        <w:t>2 б</w:t>
      </w:r>
    </w:p>
    <w:p w:rsidR="00202585" w:rsidRPr="006020F5" w:rsidRDefault="00202585" w:rsidP="00511154">
      <w:pPr>
        <w:numPr>
          <w:ilvl w:val="0"/>
          <w:numId w:val="13"/>
        </w:numPr>
        <w:tabs>
          <w:tab w:val="left" w:pos="750"/>
        </w:tabs>
        <w:ind w:left="1134"/>
        <w:jc w:val="both"/>
      </w:pPr>
      <w:r w:rsidRPr="006020F5">
        <w:t>Цель сформулирована и обоснована самостоятельно 3 б</w:t>
      </w:r>
    </w:p>
    <w:p w:rsidR="00202585" w:rsidRPr="006020F5" w:rsidRDefault="00202585" w:rsidP="00DD32B5">
      <w:pPr>
        <w:numPr>
          <w:ilvl w:val="0"/>
          <w:numId w:val="6"/>
        </w:numPr>
        <w:jc w:val="both"/>
        <w:rPr>
          <w:b/>
        </w:rPr>
      </w:pPr>
      <w:r w:rsidRPr="006020F5">
        <w:rPr>
          <w:b/>
        </w:rPr>
        <w:t xml:space="preserve">Задачи, планирование деятельности </w:t>
      </w:r>
    </w:p>
    <w:p w:rsidR="00202585" w:rsidRPr="006020F5" w:rsidRDefault="00202585" w:rsidP="004F2738">
      <w:pPr>
        <w:numPr>
          <w:ilvl w:val="0"/>
          <w:numId w:val="11"/>
        </w:numPr>
        <w:ind w:left="1134"/>
        <w:jc w:val="both"/>
      </w:pPr>
      <w:r w:rsidRPr="006020F5">
        <w:t>Задачи не сформулированы, отсутствует план  достижения цели 0 б</w:t>
      </w:r>
    </w:p>
    <w:p w:rsidR="00202585" w:rsidRPr="006020F5" w:rsidRDefault="00202585" w:rsidP="004F2738">
      <w:pPr>
        <w:numPr>
          <w:ilvl w:val="0"/>
          <w:numId w:val="10"/>
        </w:numPr>
        <w:ind w:left="1134"/>
        <w:jc w:val="both"/>
      </w:pPr>
      <w:r w:rsidRPr="006020F5">
        <w:t>Задачи сформулированы, дан схематичный план  достижения цели 1б</w:t>
      </w:r>
    </w:p>
    <w:p w:rsidR="00202585" w:rsidRPr="006020F5" w:rsidRDefault="00202585" w:rsidP="004F2738">
      <w:pPr>
        <w:numPr>
          <w:ilvl w:val="0"/>
          <w:numId w:val="10"/>
        </w:numPr>
        <w:ind w:left="1134"/>
        <w:jc w:val="both"/>
        <w:rPr>
          <w:rStyle w:val="211"/>
          <w:sz w:val="24"/>
          <w:szCs w:val="24"/>
        </w:rPr>
      </w:pPr>
      <w:r w:rsidRPr="006020F5">
        <w:t xml:space="preserve">Задачи сформулированы с помощью </w:t>
      </w:r>
      <w:r w:rsidR="00A6578F">
        <w:t>наставника</w:t>
      </w:r>
      <w:r w:rsidRPr="006020F5">
        <w:rPr>
          <w:rStyle w:val="210pt"/>
          <w:sz w:val="24"/>
          <w:szCs w:val="24"/>
        </w:rPr>
        <w:t xml:space="preserve">, планирование деятельности </w:t>
      </w:r>
      <w:r w:rsidRPr="006020F5">
        <w:rPr>
          <w:rStyle w:val="211"/>
          <w:b w:val="0"/>
          <w:sz w:val="24"/>
          <w:szCs w:val="24"/>
        </w:rPr>
        <w:t xml:space="preserve">соотносится с собственным жизненным опытом, </w:t>
      </w:r>
      <w:r w:rsidRPr="006020F5">
        <w:rPr>
          <w:rStyle w:val="210pt"/>
          <w:sz w:val="24"/>
          <w:szCs w:val="24"/>
        </w:rPr>
        <w:t>задачи реализуются</w:t>
      </w:r>
      <w:r w:rsidRPr="006020F5">
        <w:rPr>
          <w:rStyle w:val="210pt"/>
          <w:b/>
          <w:sz w:val="24"/>
          <w:szCs w:val="24"/>
        </w:rPr>
        <w:t xml:space="preserve"> </w:t>
      </w:r>
      <w:r w:rsidRPr="006020F5">
        <w:rPr>
          <w:rStyle w:val="211"/>
          <w:b w:val="0"/>
          <w:sz w:val="24"/>
          <w:szCs w:val="24"/>
        </w:rPr>
        <w:t xml:space="preserve">последовательно 2б </w:t>
      </w:r>
    </w:p>
    <w:p w:rsidR="00202585" w:rsidRPr="006020F5" w:rsidRDefault="00202585" w:rsidP="004F2738">
      <w:pPr>
        <w:numPr>
          <w:ilvl w:val="0"/>
          <w:numId w:val="10"/>
        </w:numPr>
        <w:ind w:left="1134"/>
        <w:jc w:val="both"/>
        <w:rPr>
          <w:rStyle w:val="210pt"/>
          <w:b/>
          <w:color w:val="auto"/>
          <w:sz w:val="24"/>
          <w:szCs w:val="24"/>
        </w:rPr>
      </w:pPr>
      <w:r w:rsidRPr="006020F5">
        <w:t>Задачи сформулированы</w:t>
      </w:r>
      <w:r w:rsidRPr="006020F5">
        <w:rPr>
          <w:rStyle w:val="210pt"/>
          <w:sz w:val="24"/>
          <w:szCs w:val="24"/>
        </w:rPr>
        <w:t xml:space="preserve">, дан </w:t>
      </w:r>
      <w:r w:rsidRPr="006020F5">
        <w:rPr>
          <w:rStyle w:val="211"/>
          <w:b w:val="0"/>
          <w:sz w:val="24"/>
          <w:szCs w:val="24"/>
        </w:rPr>
        <w:t>подробный план</w:t>
      </w:r>
      <w:r w:rsidRPr="006020F5">
        <w:rPr>
          <w:rStyle w:val="211"/>
          <w:sz w:val="24"/>
          <w:szCs w:val="24"/>
        </w:rPr>
        <w:t xml:space="preserve"> </w:t>
      </w:r>
      <w:r w:rsidRPr="006020F5">
        <w:rPr>
          <w:rStyle w:val="210pt"/>
          <w:sz w:val="24"/>
          <w:szCs w:val="24"/>
        </w:rPr>
        <w:t>ее достижения, самостоятельно осуществляет</w:t>
      </w:r>
      <w:r w:rsidRPr="006020F5">
        <w:rPr>
          <w:rStyle w:val="210pt"/>
          <w:b/>
          <w:sz w:val="24"/>
          <w:szCs w:val="24"/>
        </w:rPr>
        <w:t xml:space="preserve"> </w:t>
      </w:r>
      <w:r w:rsidRPr="006020F5">
        <w:rPr>
          <w:rStyle w:val="211"/>
          <w:b w:val="0"/>
          <w:sz w:val="24"/>
          <w:szCs w:val="24"/>
        </w:rPr>
        <w:t xml:space="preserve">контроль и коррекцию </w:t>
      </w:r>
      <w:r w:rsidRPr="006020F5">
        <w:rPr>
          <w:rStyle w:val="210pt"/>
          <w:sz w:val="24"/>
          <w:szCs w:val="24"/>
        </w:rPr>
        <w:t xml:space="preserve">деятельности 3б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029"/>
      </w:tblGrid>
      <w:tr w:rsidR="00FB3149" w:rsidRPr="00E2757A" w:rsidTr="00BD313F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КОЛИЧЕСТВО БАЛЛОВ</w:t>
            </w:r>
          </w:p>
        </w:tc>
      </w:tr>
      <w:tr w:rsidR="00FB3149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jc w:val="center"/>
            </w:pPr>
            <w:r w:rsidRPr="00E2757A"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0-5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 </w:t>
            </w:r>
          </w:p>
        </w:tc>
      </w:tr>
      <w:tr w:rsidR="00FB3149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B3149" w:rsidP="00FB3149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6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-</w:t>
            </w:r>
            <w:r>
              <w:rPr>
                <w:rStyle w:val="210pt"/>
                <w:noProof w:val="0"/>
                <w:sz w:val="24"/>
                <w:szCs w:val="24"/>
              </w:rPr>
              <w:t xml:space="preserve"> 8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  <w:tr w:rsidR="00FB3149" w:rsidRPr="00E2757A" w:rsidTr="00BD313F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9 - 10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первичных баллов</w:t>
            </w:r>
          </w:p>
        </w:tc>
      </w:tr>
      <w:tr w:rsidR="00FB3149" w:rsidRPr="00E2757A" w:rsidTr="00BD313F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jc w:val="center"/>
            </w:pPr>
            <w:r w:rsidRPr="00E2757A"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11 - 12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</w:tbl>
    <w:p w:rsidR="00202585" w:rsidRPr="006020F5" w:rsidRDefault="00202585" w:rsidP="00FD4258">
      <w:pPr>
        <w:jc w:val="both"/>
        <w:rPr>
          <w:b/>
        </w:rPr>
      </w:pPr>
    </w:p>
    <w:p w:rsidR="00202585" w:rsidRPr="006020F5" w:rsidRDefault="00202585" w:rsidP="00937D48"/>
    <w:p w:rsidR="00202585" w:rsidRPr="006020F5" w:rsidRDefault="00202585" w:rsidP="00937D48">
      <w:pPr>
        <w:rPr>
          <w:b/>
        </w:rPr>
      </w:pPr>
      <w:r w:rsidRPr="006020F5">
        <w:rPr>
          <w:b/>
        </w:rPr>
        <w:t>2. ТЕОРЕТИЧЕСКАЯ ЧАСТЬ</w:t>
      </w:r>
    </w:p>
    <w:p w:rsidR="00202585" w:rsidRPr="006020F5" w:rsidRDefault="00202585" w:rsidP="00937D48">
      <w:pPr>
        <w:numPr>
          <w:ilvl w:val="0"/>
          <w:numId w:val="14"/>
        </w:numPr>
        <w:rPr>
          <w:rStyle w:val="211"/>
          <w:sz w:val="24"/>
          <w:szCs w:val="24"/>
        </w:rPr>
      </w:pPr>
      <w:r w:rsidRPr="006020F5">
        <w:rPr>
          <w:rStyle w:val="211"/>
          <w:sz w:val="24"/>
          <w:szCs w:val="24"/>
        </w:rPr>
        <w:t>Поиск, отбор и адекватное использование информации</w:t>
      </w:r>
    </w:p>
    <w:p w:rsidR="00202585" w:rsidRPr="006020F5" w:rsidRDefault="00202585" w:rsidP="00937D48">
      <w:pPr>
        <w:numPr>
          <w:ilvl w:val="0"/>
          <w:numId w:val="16"/>
        </w:numPr>
      </w:pPr>
      <w:r w:rsidRPr="006020F5">
        <w:t>Работа содержит незначительный объем подходящей информации из ограниченного числа однотипных источников 1б</w:t>
      </w:r>
    </w:p>
    <w:p w:rsidR="00202585" w:rsidRPr="006020F5" w:rsidRDefault="00202585" w:rsidP="00937D48">
      <w:pPr>
        <w:numPr>
          <w:ilvl w:val="0"/>
          <w:numId w:val="16"/>
        </w:numPr>
      </w:pPr>
      <w:r w:rsidRPr="006020F5">
        <w:t>Работа содержит достаточный объем подходящей информации из однотипных источников 2б</w:t>
      </w:r>
    </w:p>
    <w:p w:rsidR="00202585" w:rsidRPr="006020F5" w:rsidRDefault="00202585" w:rsidP="00937D48">
      <w:pPr>
        <w:numPr>
          <w:ilvl w:val="0"/>
          <w:numId w:val="16"/>
        </w:numPr>
        <w:rPr>
          <w:rStyle w:val="210pt"/>
          <w:color w:val="auto"/>
          <w:sz w:val="24"/>
          <w:szCs w:val="24"/>
        </w:rPr>
      </w:pPr>
      <w:r w:rsidRPr="006020F5">
        <w:rPr>
          <w:rStyle w:val="210pt"/>
          <w:sz w:val="24"/>
          <w:szCs w:val="24"/>
        </w:rPr>
        <w:lastRenderedPageBreak/>
        <w:t xml:space="preserve">Работа содержит </w:t>
      </w:r>
      <w:r w:rsidRPr="006020F5">
        <w:rPr>
          <w:rStyle w:val="211"/>
          <w:b w:val="0"/>
          <w:sz w:val="24"/>
          <w:szCs w:val="24"/>
        </w:rPr>
        <w:t>достаточно полную</w:t>
      </w:r>
      <w:r w:rsidRPr="006020F5">
        <w:rPr>
          <w:rStyle w:val="211"/>
          <w:sz w:val="24"/>
          <w:szCs w:val="24"/>
        </w:rPr>
        <w:t xml:space="preserve"> </w:t>
      </w:r>
      <w:r w:rsidRPr="006020F5">
        <w:rPr>
          <w:rStyle w:val="210pt"/>
          <w:sz w:val="24"/>
          <w:szCs w:val="24"/>
        </w:rPr>
        <w:t xml:space="preserve">информацию из </w:t>
      </w:r>
      <w:r w:rsidRPr="006020F5">
        <w:rPr>
          <w:rStyle w:val="211"/>
          <w:b w:val="0"/>
          <w:sz w:val="24"/>
          <w:szCs w:val="24"/>
        </w:rPr>
        <w:t>разнообразных</w:t>
      </w:r>
      <w:r w:rsidRPr="006020F5">
        <w:rPr>
          <w:rStyle w:val="211"/>
          <w:sz w:val="24"/>
          <w:szCs w:val="24"/>
        </w:rPr>
        <w:t xml:space="preserve"> </w:t>
      </w:r>
      <w:r w:rsidRPr="006020F5">
        <w:rPr>
          <w:rStyle w:val="210pt"/>
          <w:sz w:val="24"/>
          <w:szCs w:val="24"/>
        </w:rPr>
        <w:t>источников 3б</w:t>
      </w:r>
    </w:p>
    <w:p w:rsidR="00202585" w:rsidRPr="006020F5" w:rsidRDefault="00202585" w:rsidP="0004689E">
      <w:pPr>
        <w:numPr>
          <w:ilvl w:val="0"/>
          <w:numId w:val="14"/>
        </w:numPr>
        <w:rPr>
          <w:rStyle w:val="211"/>
          <w:sz w:val="24"/>
          <w:szCs w:val="24"/>
        </w:rPr>
      </w:pPr>
      <w:r w:rsidRPr="006020F5">
        <w:rPr>
          <w:rStyle w:val="211"/>
          <w:sz w:val="24"/>
          <w:szCs w:val="24"/>
        </w:rPr>
        <w:t>Глубина раскрытия темы проекта</w:t>
      </w:r>
    </w:p>
    <w:p w:rsidR="00202585" w:rsidRPr="006020F5" w:rsidRDefault="00202585" w:rsidP="0004689E">
      <w:pPr>
        <w:numPr>
          <w:ilvl w:val="0"/>
          <w:numId w:val="20"/>
        </w:numPr>
      </w:pPr>
      <w:r w:rsidRPr="006020F5">
        <w:t>Тема проекта раскрыта фрагментарно 1б</w:t>
      </w:r>
    </w:p>
    <w:p w:rsidR="00202585" w:rsidRPr="006020F5" w:rsidRDefault="00202585" w:rsidP="0004689E">
      <w:pPr>
        <w:numPr>
          <w:ilvl w:val="0"/>
          <w:numId w:val="20"/>
        </w:numPr>
      </w:pPr>
      <w:r w:rsidRPr="006020F5">
        <w:t xml:space="preserve">Тема проекта раскрыта, автор показал знание темы в рамках школьной программы 2б </w:t>
      </w:r>
    </w:p>
    <w:p w:rsidR="00202585" w:rsidRPr="006020F5" w:rsidRDefault="00202585" w:rsidP="0004689E">
      <w:pPr>
        <w:numPr>
          <w:ilvl w:val="0"/>
          <w:numId w:val="20"/>
        </w:numPr>
      </w:pPr>
      <w:r w:rsidRPr="006020F5">
        <w:t>Тема проекта раскрыта исчерпывающе, автор продемонстрировал глубокие знания, выходящие за рамки школьной программы 3б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029"/>
      </w:tblGrid>
      <w:tr w:rsidR="00FB3149" w:rsidRPr="00E2757A" w:rsidTr="00BD313F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КОЛИЧЕСТВО БАЛЛОВ</w:t>
            </w:r>
          </w:p>
        </w:tc>
      </w:tr>
      <w:tr w:rsidR="00FB3149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jc w:val="center"/>
            </w:pPr>
            <w:r w:rsidRPr="00E2757A"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0-2</w:t>
            </w:r>
            <w:r w:rsidR="00FB3149"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 </w:t>
            </w:r>
          </w:p>
        </w:tc>
      </w:tr>
      <w:tr w:rsidR="00FB3149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3</w:t>
            </w:r>
            <w:r w:rsidR="00FB3149">
              <w:rPr>
                <w:rStyle w:val="210pt"/>
                <w:noProof w:val="0"/>
                <w:sz w:val="24"/>
                <w:szCs w:val="24"/>
              </w:rPr>
              <w:t xml:space="preserve"> </w:t>
            </w:r>
            <w:r w:rsidR="00FB3149" w:rsidRPr="00636D9A">
              <w:rPr>
                <w:rStyle w:val="210pt"/>
                <w:noProof w:val="0"/>
                <w:sz w:val="24"/>
                <w:szCs w:val="24"/>
              </w:rPr>
              <w:t>-</w:t>
            </w:r>
            <w:r w:rsidR="00FB3149">
              <w:rPr>
                <w:rStyle w:val="210pt"/>
                <w:noProof w:val="0"/>
                <w:sz w:val="24"/>
                <w:szCs w:val="24"/>
              </w:rPr>
              <w:t xml:space="preserve"> </w:t>
            </w:r>
            <w:r>
              <w:rPr>
                <w:rStyle w:val="210pt"/>
                <w:noProof w:val="0"/>
                <w:sz w:val="24"/>
                <w:szCs w:val="24"/>
              </w:rPr>
              <w:t>4</w:t>
            </w:r>
            <w:r w:rsidR="00FB3149"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  <w:tr w:rsidR="00FB3149" w:rsidRPr="00E2757A" w:rsidTr="00BD313F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5 </w:t>
            </w:r>
            <w:r w:rsidR="00FB3149" w:rsidRPr="00636D9A">
              <w:rPr>
                <w:rStyle w:val="210pt"/>
                <w:noProof w:val="0"/>
                <w:sz w:val="24"/>
                <w:szCs w:val="24"/>
              </w:rPr>
              <w:t>первичных баллов</w:t>
            </w:r>
          </w:p>
        </w:tc>
      </w:tr>
      <w:tr w:rsidR="00FB3149" w:rsidRPr="00E2757A" w:rsidTr="00BD313F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jc w:val="center"/>
            </w:pPr>
            <w:r w:rsidRPr="00E2757A"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3149" w:rsidRPr="00E2757A" w:rsidRDefault="00FB3149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149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6 </w:t>
            </w:r>
            <w:r w:rsidR="00FB3149"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</w:tbl>
    <w:p w:rsidR="00202585" w:rsidRDefault="00202585" w:rsidP="0004689E">
      <w:pPr>
        <w:rPr>
          <w:b/>
        </w:rPr>
      </w:pPr>
    </w:p>
    <w:p w:rsidR="00202585" w:rsidRDefault="00202585" w:rsidP="0004689E">
      <w:pPr>
        <w:rPr>
          <w:b/>
        </w:rPr>
      </w:pPr>
    </w:p>
    <w:p w:rsidR="00202585" w:rsidRPr="006020F5" w:rsidRDefault="00202585" w:rsidP="0004689E">
      <w:pPr>
        <w:rPr>
          <w:b/>
        </w:rPr>
      </w:pPr>
      <w:r w:rsidRPr="006020F5">
        <w:rPr>
          <w:b/>
        </w:rPr>
        <w:t>3. ПРАКТИЧЕСКАЯ ЧАСТЬ</w:t>
      </w:r>
    </w:p>
    <w:p w:rsidR="00202585" w:rsidRPr="006020F5" w:rsidRDefault="00202585" w:rsidP="0004689E">
      <w:pPr>
        <w:numPr>
          <w:ilvl w:val="0"/>
          <w:numId w:val="25"/>
        </w:numPr>
        <w:rPr>
          <w:rStyle w:val="211"/>
          <w:sz w:val="24"/>
          <w:szCs w:val="24"/>
        </w:rPr>
      </w:pPr>
      <w:r w:rsidRPr="006020F5">
        <w:rPr>
          <w:rStyle w:val="211"/>
          <w:sz w:val="24"/>
          <w:szCs w:val="24"/>
        </w:rPr>
        <w:t>Соответствие выбранных способов работы цели и содержанию проекта</w:t>
      </w:r>
    </w:p>
    <w:p w:rsidR="00202585" w:rsidRPr="006020F5" w:rsidRDefault="00202585" w:rsidP="0004689E">
      <w:pPr>
        <w:numPr>
          <w:ilvl w:val="0"/>
          <w:numId w:val="27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Часть используемых способов работы не соответствует теме и цели проекта, цели могут быть до конца не достигнуты 1б</w:t>
      </w:r>
    </w:p>
    <w:p w:rsidR="00202585" w:rsidRPr="006020F5" w:rsidRDefault="00202585" w:rsidP="0004689E">
      <w:pPr>
        <w:numPr>
          <w:ilvl w:val="0"/>
          <w:numId w:val="27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Использованные способы работы соответствуют теме и цели проекта, но являются недостаточными 2б</w:t>
      </w:r>
    </w:p>
    <w:p w:rsidR="00202585" w:rsidRPr="006020F5" w:rsidRDefault="00202585" w:rsidP="0004689E">
      <w:pPr>
        <w:numPr>
          <w:ilvl w:val="0"/>
          <w:numId w:val="27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Способы работы достаточны и использованы уместно и эффективно, цели проекта достигнуты 3б</w:t>
      </w:r>
    </w:p>
    <w:p w:rsidR="00202585" w:rsidRPr="006020F5" w:rsidRDefault="00202585" w:rsidP="007D07C1">
      <w:pPr>
        <w:numPr>
          <w:ilvl w:val="0"/>
          <w:numId w:val="25"/>
        </w:numPr>
        <w:rPr>
          <w:b/>
        </w:rPr>
      </w:pPr>
      <w:r w:rsidRPr="006020F5">
        <w:rPr>
          <w:b/>
        </w:rPr>
        <w:t>Оригинальность методов решения задачи, исследования</w:t>
      </w:r>
    </w:p>
    <w:p w:rsidR="00202585" w:rsidRPr="006020F5" w:rsidRDefault="00202585" w:rsidP="00DC0127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</w:pPr>
      <w:r w:rsidRPr="006020F5">
        <w:t>В работе используются традиционные методы решения  1б</w:t>
      </w:r>
    </w:p>
    <w:p w:rsidR="00202585" w:rsidRPr="006020F5" w:rsidRDefault="00202585" w:rsidP="007D07C1">
      <w:pPr>
        <w:numPr>
          <w:ilvl w:val="1"/>
          <w:numId w:val="25"/>
        </w:numPr>
        <w:tabs>
          <w:tab w:val="clear" w:pos="1440"/>
        </w:tabs>
        <w:ind w:left="720"/>
      </w:pPr>
      <w:r w:rsidRPr="006020F5">
        <w:t>Работа имеет новый подход к решению, использованы новые идеи 2б</w:t>
      </w:r>
    </w:p>
    <w:p w:rsidR="00202585" w:rsidRPr="006020F5" w:rsidRDefault="00202585" w:rsidP="007D07C1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</w:pPr>
      <w:r w:rsidRPr="006020F5">
        <w:t>Задачи решены новыми, оригинальными методами  3б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029"/>
      </w:tblGrid>
      <w:tr w:rsidR="00FC03D3" w:rsidRPr="00E2757A" w:rsidTr="00BD313F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КОЛИЧЕСТВО БАЛЛОВ</w:t>
            </w:r>
          </w:p>
        </w:tc>
      </w:tr>
      <w:tr w:rsidR="00FC03D3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jc w:val="center"/>
            </w:pPr>
            <w:r w:rsidRPr="00E2757A"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3D3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0-2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 </w:t>
            </w:r>
          </w:p>
        </w:tc>
      </w:tr>
      <w:tr w:rsidR="00FC03D3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3D3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3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-</w:t>
            </w:r>
            <w:r>
              <w:rPr>
                <w:rStyle w:val="210pt"/>
                <w:noProof w:val="0"/>
                <w:sz w:val="24"/>
                <w:szCs w:val="24"/>
              </w:rPr>
              <w:t xml:space="preserve"> 4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  <w:tr w:rsidR="00FC03D3" w:rsidRPr="00E2757A" w:rsidTr="00BD313F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3D3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5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первичных баллов</w:t>
            </w:r>
          </w:p>
        </w:tc>
      </w:tr>
      <w:tr w:rsidR="00FC03D3" w:rsidRPr="00E2757A" w:rsidTr="00BD313F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jc w:val="center"/>
            </w:pPr>
            <w:r w:rsidRPr="00E2757A"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03D3" w:rsidRPr="00E2757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3D3" w:rsidRPr="00636D9A" w:rsidRDefault="00FC03D3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6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</w:tbl>
    <w:p w:rsidR="00202585" w:rsidRPr="006020F5" w:rsidRDefault="00202585" w:rsidP="0004689E">
      <w:pPr>
        <w:ind w:left="360"/>
      </w:pPr>
    </w:p>
    <w:p w:rsidR="00202585" w:rsidRPr="006020F5" w:rsidRDefault="00202585" w:rsidP="0004689E">
      <w:pPr>
        <w:ind w:left="360"/>
        <w:rPr>
          <w:b/>
        </w:rPr>
      </w:pPr>
      <w:r w:rsidRPr="006020F5">
        <w:rPr>
          <w:b/>
        </w:rPr>
        <w:t xml:space="preserve">4. ЗАКЛЮЧЕНИЕ  </w:t>
      </w:r>
    </w:p>
    <w:p w:rsidR="00202585" w:rsidRPr="006020F5" w:rsidRDefault="00202585" w:rsidP="00954743">
      <w:pPr>
        <w:ind w:left="360"/>
        <w:rPr>
          <w:rStyle w:val="211"/>
          <w:sz w:val="24"/>
          <w:szCs w:val="24"/>
        </w:rPr>
      </w:pPr>
      <w:r w:rsidRPr="006020F5">
        <w:rPr>
          <w:rStyle w:val="211"/>
          <w:sz w:val="24"/>
          <w:szCs w:val="24"/>
        </w:rPr>
        <w:t>1. Научное и практическое значение результатов работы</w:t>
      </w:r>
    </w:p>
    <w:p w:rsidR="00202585" w:rsidRPr="006020F5" w:rsidRDefault="00202585" w:rsidP="00954743">
      <w:pPr>
        <w:numPr>
          <w:ilvl w:val="0"/>
          <w:numId w:val="39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Результаты работы не заслуживают внимания 0б</w:t>
      </w:r>
    </w:p>
    <w:p w:rsidR="00202585" w:rsidRPr="006020F5" w:rsidRDefault="00202585" w:rsidP="00954743">
      <w:pPr>
        <w:numPr>
          <w:ilvl w:val="0"/>
          <w:numId w:val="39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Результаты работы можно использовать в учебном процессе 1б</w:t>
      </w:r>
    </w:p>
    <w:p w:rsidR="00202585" w:rsidRPr="006020F5" w:rsidRDefault="00202585" w:rsidP="00954743">
      <w:pPr>
        <w:numPr>
          <w:ilvl w:val="0"/>
          <w:numId w:val="39"/>
        </w:numPr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Результаты работы можно использовать в научной работе школьников 2б</w:t>
      </w:r>
    </w:p>
    <w:p w:rsidR="00202585" w:rsidRDefault="00202585" w:rsidP="00954743">
      <w:pPr>
        <w:numPr>
          <w:ilvl w:val="0"/>
          <w:numId w:val="39"/>
        </w:numPr>
        <w:tabs>
          <w:tab w:val="clear" w:pos="1080"/>
          <w:tab w:val="num" w:pos="720"/>
        </w:tabs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Результаты заслуживают опубликования и практического использования 3б</w:t>
      </w:r>
    </w:p>
    <w:p w:rsidR="00202585" w:rsidRDefault="00202585" w:rsidP="00F10412">
      <w:pPr>
        <w:ind w:firstLine="360"/>
        <w:jc w:val="both"/>
        <w:rPr>
          <w:rStyle w:val="211"/>
          <w:sz w:val="24"/>
          <w:szCs w:val="24"/>
        </w:rPr>
      </w:pPr>
      <w:r w:rsidRPr="00364BC2">
        <w:rPr>
          <w:rStyle w:val="211"/>
          <w:sz w:val="24"/>
          <w:szCs w:val="24"/>
        </w:rPr>
        <w:t xml:space="preserve">2. </w:t>
      </w:r>
      <w:r>
        <w:rPr>
          <w:rStyle w:val="211"/>
          <w:sz w:val="24"/>
          <w:szCs w:val="24"/>
        </w:rPr>
        <w:t xml:space="preserve"> Выводы</w:t>
      </w:r>
    </w:p>
    <w:p w:rsidR="00202585" w:rsidRPr="006020F5" w:rsidRDefault="00202585" w:rsidP="00F10412">
      <w:pPr>
        <w:numPr>
          <w:ilvl w:val="0"/>
          <w:numId w:val="49"/>
        </w:numPr>
        <w:tabs>
          <w:tab w:val="clear" w:pos="720"/>
          <w:tab w:val="num" w:pos="1080"/>
        </w:tabs>
        <w:ind w:firstLine="0"/>
        <w:jc w:val="both"/>
      </w:pPr>
      <w:r>
        <w:t>Выводы не сформулированы</w:t>
      </w:r>
      <w:r w:rsidRPr="006020F5">
        <w:t xml:space="preserve"> 0б</w:t>
      </w:r>
    </w:p>
    <w:p w:rsidR="00202585" w:rsidRPr="006020F5" w:rsidRDefault="00202585" w:rsidP="00F10412">
      <w:pPr>
        <w:numPr>
          <w:ilvl w:val="0"/>
          <w:numId w:val="39"/>
        </w:numPr>
        <w:jc w:val="both"/>
      </w:pPr>
      <w:r>
        <w:t xml:space="preserve">Выводы </w:t>
      </w:r>
      <w:r w:rsidRPr="006020F5">
        <w:t>сформулирован</w:t>
      </w:r>
      <w:r>
        <w:t>ы, но не обоснованы</w:t>
      </w:r>
      <w:r w:rsidRPr="006020F5">
        <w:t xml:space="preserve"> 1б</w:t>
      </w:r>
    </w:p>
    <w:p w:rsidR="00202585" w:rsidRPr="006020F5" w:rsidRDefault="00202585" w:rsidP="00F10412">
      <w:pPr>
        <w:numPr>
          <w:ilvl w:val="0"/>
          <w:numId w:val="39"/>
        </w:numPr>
        <w:jc w:val="both"/>
      </w:pPr>
      <w:r>
        <w:t xml:space="preserve">Выводы </w:t>
      </w:r>
      <w:r w:rsidRPr="006020F5">
        <w:t>сформулирован</w:t>
      </w:r>
      <w:r>
        <w:t>ы</w:t>
      </w:r>
      <w:r w:rsidRPr="006020F5">
        <w:t xml:space="preserve"> </w:t>
      </w:r>
      <w:proofErr w:type="gramStart"/>
      <w:r w:rsidRPr="006020F5">
        <w:t>и  обоснован</w:t>
      </w:r>
      <w:r>
        <w:t>ы</w:t>
      </w:r>
      <w:proofErr w:type="gramEnd"/>
      <w:r w:rsidRPr="006020F5">
        <w:t xml:space="preserve"> с помощью </w:t>
      </w:r>
      <w:r w:rsidR="00A6578F">
        <w:t>наставника</w:t>
      </w:r>
      <w:r w:rsidR="00A6578F" w:rsidRPr="006020F5">
        <w:t xml:space="preserve"> </w:t>
      </w:r>
      <w:r w:rsidRPr="006020F5">
        <w:t>2б</w:t>
      </w:r>
    </w:p>
    <w:p w:rsidR="00202585" w:rsidRDefault="00202585" w:rsidP="00F10412">
      <w:pPr>
        <w:numPr>
          <w:ilvl w:val="0"/>
          <w:numId w:val="39"/>
        </w:numPr>
        <w:jc w:val="both"/>
      </w:pPr>
      <w:r>
        <w:t xml:space="preserve">Выводы </w:t>
      </w:r>
      <w:r w:rsidRPr="006020F5">
        <w:t>сформулирован</w:t>
      </w:r>
      <w:r>
        <w:t>ы и  обоснованы</w:t>
      </w:r>
      <w:r w:rsidRPr="006020F5">
        <w:t xml:space="preserve"> самостоятельно 3б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130"/>
        <w:gridCol w:w="3029"/>
      </w:tblGrid>
      <w:tr w:rsidR="007E0BBB" w:rsidRPr="00E2757A" w:rsidTr="00BD313F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1"/>
                <w:noProof w:val="0"/>
                <w:sz w:val="24"/>
                <w:szCs w:val="24"/>
              </w:rPr>
              <w:t>КОЛИЧЕСТВО БАЛЛОВ</w:t>
            </w:r>
          </w:p>
        </w:tc>
      </w:tr>
      <w:tr w:rsidR="007E0BBB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jc w:val="center"/>
            </w:pPr>
            <w:r w:rsidRPr="00E2757A"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BB" w:rsidRPr="00636D9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>0-2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 </w:t>
            </w:r>
          </w:p>
        </w:tc>
      </w:tr>
      <w:tr w:rsidR="007E0BBB" w:rsidRPr="00E2757A" w:rsidTr="00BD313F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BB" w:rsidRPr="00636D9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3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-</w:t>
            </w:r>
            <w:r>
              <w:rPr>
                <w:rStyle w:val="210pt"/>
                <w:noProof w:val="0"/>
                <w:sz w:val="24"/>
                <w:szCs w:val="24"/>
              </w:rPr>
              <w:t xml:space="preserve"> 4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  <w:tr w:rsidR="007E0BBB" w:rsidRPr="00E2757A" w:rsidTr="00BD313F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BB" w:rsidRPr="00636D9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5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>первичных баллов</w:t>
            </w:r>
          </w:p>
        </w:tc>
      </w:tr>
      <w:tr w:rsidR="007E0BBB" w:rsidRPr="00E2757A" w:rsidTr="00BD313F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jc w:val="center"/>
            </w:pPr>
            <w:r w:rsidRPr="00E2757A"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BBB" w:rsidRPr="00E2757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 w:rsidRPr="00E2757A">
              <w:rPr>
                <w:rStyle w:val="210pt"/>
                <w:noProof w:val="0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BB" w:rsidRPr="00636D9A" w:rsidRDefault="007E0BBB" w:rsidP="00BD313F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noProof w:val="0"/>
                <w:sz w:val="24"/>
                <w:szCs w:val="24"/>
              </w:rPr>
              <w:t xml:space="preserve">6 </w:t>
            </w:r>
            <w:r w:rsidRPr="00636D9A">
              <w:rPr>
                <w:rStyle w:val="210pt"/>
                <w:noProof w:val="0"/>
                <w:sz w:val="24"/>
                <w:szCs w:val="24"/>
              </w:rPr>
              <w:t xml:space="preserve"> первичных баллов</w:t>
            </w:r>
          </w:p>
        </w:tc>
      </w:tr>
    </w:tbl>
    <w:p w:rsidR="00FB3149" w:rsidRPr="006020F5" w:rsidRDefault="00FB3149" w:rsidP="00FB3149">
      <w:pPr>
        <w:ind w:left="720"/>
        <w:jc w:val="both"/>
      </w:pPr>
    </w:p>
    <w:p w:rsidR="00202585" w:rsidRDefault="00202585" w:rsidP="0004689E"/>
    <w:p w:rsidR="00202585" w:rsidRDefault="00202585" w:rsidP="00E325D6"/>
    <w:p w:rsidR="00202585" w:rsidRDefault="00202585" w:rsidP="00E325D6">
      <w:pPr>
        <w:shd w:val="clear" w:color="auto" w:fill="FFFFFF"/>
        <w:autoSpaceDE w:val="0"/>
        <w:autoSpaceDN w:val="0"/>
        <w:adjustRightInd w:val="0"/>
        <w:spacing w:line="360" w:lineRule="auto"/>
        <w:ind w:left="-180" w:right="-1" w:hanging="246"/>
        <w:jc w:val="center"/>
        <w:rPr>
          <w:b/>
          <w:sz w:val="28"/>
          <w:szCs w:val="28"/>
        </w:rPr>
      </w:pPr>
      <w:r>
        <w:tab/>
      </w:r>
      <w:r w:rsidRPr="00E325D6">
        <w:rPr>
          <w:b/>
          <w:sz w:val="28"/>
          <w:szCs w:val="28"/>
        </w:rPr>
        <w:t xml:space="preserve">Лист оценки </w:t>
      </w:r>
      <w:r>
        <w:rPr>
          <w:b/>
          <w:sz w:val="28"/>
          <w:szCs w:val="28"/>
        </w:rPr>
        <w:t>экспертной комиссии</w:t>
      </w:r>
    </w:p>
    <w:p w:rsidR="00202585" w:rsidRPr="006020F5" w:rsidRDefault="00202585" w:rsidP="00F24A67">
      <w:pPr>
        <w:ind w:left="360"/>
        <w:rPr>
          <w:rStyle w:val="211"/>
          <w:b w:val="0"/>
          <w:sz w:val="24"/>
          <w:szCs w:val="24"/>
        </w:rPr>
      </w:pPr>
      <w:r>
        <w:rPr>
          <w:rStyle w:val="211"/>
          <w:sz w:val="24"/>
          <w:szCs w:val="24"/>
        </w:rPr>
        <w:t>1</w:t>
      </w:r>
      <w:r w:rsidRPr="006020F5">
        <w:rPr>
          <w:rStyle w:val="211"/>
          <w:sz w:val="24"/>
          <w:szCs w:val="24"/>
        </w:rPr>
        <w:t>.</w:t>
      </w:r>
      <w:r w:rsidRPr="006020F5">
        <w:rPr>
          <w:rStyle w:val="211"/>
          <w:b w:val="0"/>
          <w:sz w:val="24"/>
          <w:szCs w:val="24"/>
        </w:rPr>
        <w:t xml:space="preserve"> </w:t>
      </w:r>
      <w:r w:rsidRPr="006020F5">
        <w:rPr>
          <w:rStyle w:val="211"/>
          <w:sz w:val="24"/>
          <w:szCs w:val="24"/>
        </w:rPr>
        <w:t>Соответствие требованиям оформления письменной части</w:t>
      </w:r>
    </w:p>
    <w:p w:rsidR="00202585" w:rsidRPr="006020F5" w:rsidRDefault="00202585" w:rsidP="001C633D">
      <w:pPr>
        <w:numPr>
          <w:ilvl w:val="0"/>
          <w:numId w:val="29"/>
        </w:numPr>
        <w:tabs>
          <w:tab w:val="clear" w:pos="720"/>
          <w:tab w:val="num" w:pos="1134"/>
        </w:tabs>
        <w:ind w:left="1134" w:hanging="425"/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Предприняты попытки оформить работу в соответствии с установленными правилами, придать ей соответствующую структуру 1б</w:t>
      </w:r>
    </w:p>
    <w:p w:rsidR="00202585" w:rsidRPr="006020F5" w:rsidRDefault="00202585" w:rsidP="001C633D">
      <w:pPr>
        <w:numPr>
          <w:ilvl w:val="0"/>
          <w:numId w:val="29"/>
        </w:numPr>
        <w:tabs>
          <w:tab w:val="clear" w:pos="720"/>
          <w:tab w:val="num" w:pos="1134"/>
        </w:tabs>
        <w:ind w:left="1134" w:hanging="425"/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Письменная часть работы оформлена с опорой на установленные правилами порядок и четкую структуру, допущены незначительные ошибки в оформлении 2б</w:t>
      </w:r>
    </w:p>
    <w:p w:rsidR="00202585" w:rsidRPr="006020F5" w:rsidRDefault="00202585" w:rsidP="001C633D">
      <w:pPr>
        <w:numPr>
          <w:ilvl w:val="0"/>
          <w:numId w:val="29"/>
        </w:numPr>
        <w:tabs>
          <w:tab w:val="clear" w:pos="720"/>
          <w:tab w:val="num" w:pos="1134"/>
        </w:tabs>
        <w:ind w:left="1134" w:hanging="425"/>
        <w:rPr>
          <w:rStyle w:val="211"/>
          <w:b w:val="0"/>
          <w:sz w:val="24"/>
          <w:szCs w:val="24"/>
        </w:rPr>
      </w:pPr>
      <w:r w:rsidRPr="006020F5">
        <w:rPr>
          <w:rStyle w:val="211"/>
          <w:b w:val="0"/>
          <w:sz w:val="24"/>
          <w:szCs w:val="24"/>
        </w:rPr>
        <w:t>Работа отличается четким и грамотным оформлением в точном соответствии с установленными правилами 3б</w:t>
      </w:r>
    </w:p>
    <w:p w:rsidR="00202585" w:rsidRDefault="00202585" w:rsidP="00F24A67">
      <w:pPr>
        <w:shd w:val="clear" w:color="auto" w:fill="FFFFFF"/>
        <w:autoSpaceDE w:val="0"/>
        <w:autoSpaceDN w:val="0"/>
        <w:adjustRightInd w:val="0"/>
        <w:ind w:left="-180" w:right="-1" w:firstLine="464"/>
        <w:rPr>
          <w:rStyle w:val="2111"/>
        </w:rPr>
      </w:pPr>
      <w:r w:rsidRPr="00F24A67">
        <w:rPr>
          <w:rStyle w:val="2111"/>
        </w:rPr>
        <w:t>2.</w:t>
      </w:r>
      <w:r>
        <w:rPr>
          <w:rStyle w:val="2111"/>
        </w:rPr>
        <w:t xml:space="preserve"> </w:t>
      </w:r>
      <w:r w:rsidRPr="00E2757A">
        <w:rPr>
          <w:rStyle w:val="2111"/>
        </w:rPr>
        <w:t>Сценарий защиты (логика изложения), грамотное построение доклада</w:t>
      </w:r>
    </w:p>
    <w:p w:rsidR="00202585" w:rsidRPr="00F24A67" w:rsidRDefault="00202585" w:rsidP="001C633D">
      <w:pPr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134" w:right="-1" w:hanging="425"/>
        <w:rPr>
          <w:rStyle w:val="2111"/>
          <w:b w:val="0"/>
          <w:sz w:val="24"/>
          <w:szCs w:val="24"/>
        </w:rPr>
      </w:pPr>
      <w:r w:rsidRPr="00F24A67">
        <w:rPr>
          <w:rStyle w:val="2111"/>
          <w:b w:val="0"/>
          <w:sz w:val="24"/>
          <w:szCs w:val="24"/>
        </w:rPr>
        <w:t xml:space="preserve">Тема и содержание проекта раскрыты фрагментарно, дано сравнение ожидаемого и полученного результатов 1б </w:t>
      </w:r>
    </w:p>
    <w:p w:rsidR="00202585" w:rsidRPr="00F24A67" w:rsidRDefault="00202585" w:rsidP="001C633D">
      <w:pPr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134" w:right="-1" w:hanging="425"/>
        <w:rPr>
          <w:rStyle w:val="210pt"/>
          <w:bCs/>
          <w:sz w:val="24"/>
          <w:szCs w:val="24"/>
        </w:rPr>
      </w:pPr>
      <w:r w:rsidRPr="00F24A67">
        <w:rPr>
          <w:rStyle w:val="210pt"/>
          <w:sz w:val="24"/>
          <w:szCs w:val="24"/>
        </w:rPr>
        <w:t xml:space="preserve">Тема и содержание проекта раскрыты, представлен </w:t>
      </w:r>
      <w:r w:rsidRPr="00F24A67">
        <w:rPr>
          <w:rStyle w:val="2111"/>
          <w:b w:val="0"/>
          <w:sz w:val="24"/>
          <w:szCs w:val="24"/>
        </w:rPr>
        <w:t>развернутый обзор</w:t>
      </w:r>
      <w:r w:rsidRPr="00F24A67">
        <w:rPr>
          <w:rStyle w:val="2111"/>
          <w:sz w:val="24"/>
          <w:szCs w:val="24"/>
        </w:rPr>
        <w:t xml:space="preserve"> </w:t>
      </w:r>
      <w:r w:rsidRPr="00F24A67">
        <w:rPr>
          <w:rStyle w:val="210pt"/>
          <w:sz w:val="24"/>
          <w:szCs w:val="24"/>
        </w:rPr>
        <w:t>работы по достижению целей, заявленных в проекте 2б</w:t>
      </w:r>
    </w:p>
    <w:p w:rsidR="00202585" w:rsidRPr="00F24A67" w:rsidRDefault="00202585" w:rsidP="001C633D">
      <w:pPr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134" w:right="-1" w:hanging="425"/>
        <w:rPr>
          <w:rStyle w:val="210pt"/>
          <w:bCs/>
          <w:sz w:val="24"/>
          <w:szCs w:val="24"/>
        </w:rPr>
      </w:pPr>
      <w:r w:rsidRPr="00F24A67">
        <w:rPr>
          <w:rStyle w:val="210pt"/>
          <w:sz w:val="24"/>
          <w:szCs w:val="24"/>
        </w:rPr>
        <w:t xml:space="preserve">Тема и содержание проекта раскрыты. Представлен </w:t>
      </w:r>
      <w:r w:rsidRPr="00F24A67">
        <w:rPr>
          <w:rStyle w:val="2111"/>
          <w:b w:val="0"/>
          <w:sz w:val="24"/>
          <w:szCs w:val="24"/>
        </w:rPr>
        <w:t>анализ</w:t>
      </w:r>
      <w:r w:rsidRPr="00F24A67">
        <w:rPr>
          <w:rStyle w:val="2111"/>
          <w:sz w:val="24"/>
          <w:szCs w:val="24"/>
        </w:rPr>
        <w:t xml:space="preserve"> </w:t>
      </w:r>
      <w:r w:rsidRPr="00F24A67">
        <w:rPr>
          <w:rStyle w:val="210pt"/>
          <w:sz w:val="24"/>
          <w:szCs w:val="24"/>
        </w:rPr>
        <w:t>ситуаций, складывавшихся в ходе работы, сделаны необходимые выводы, намечены перспективы работы 3б</w:t>
      </w:r>
    </w:p>
    <w:p w:rsidR="00202585" w:rsidRPr="001C633D" w:rsidRDefault="00202585" w:rsidP="001C633D">
      <w:pPr>
        <w:shd w:val="clear" w:color="auto" w:fill="FFFFFF"/>
        <w:autoSpaceDE w:val="0"/>
        <w:autoSpaceDN w:val="0"/>
        <w:adjustRightInd w:val="0"/>
        <w:ind w:left="284" w:right="-1"/>
        <w:rPr>
          <w:rStyle w:val="2111"/>
          <w:sz w:val="24"/>
          <w:szCs w:val="24"/>
        </w:rPr>
      </w:pPr>
      <w:r w:rsidRPr="001C633D">
        <w:rPr>
          <w:rStyle w:val="210pt"/>
          <w:b/>
          <w:sz w:val="24"/>
          <w:szCs w:val="24"/>
        </w:rPr>
        <w:t xml:space="preserve">3. </w:t>
      </w:r>
      <w:r w:rsidRPr="001C633D">
        <w:rPr>
          <w:rStyle w:val="2111"/>
          <w:sz w:val="24"/>
          <w:szCs w:val="24"/>
        </w:rPr>
        <w:t>Четкость и точность, убедительность и лаконичность</w:t>
      </w:r>
    </w:p>
    <w:p w:rsidR="00202585" w:rsidRPr="001C633D" w:rsidRDefault="00202585" w:rsidP="001C633D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11"/>
          <w:b w:val="0"/>
          <w:sz w:val="24"/>
          <w:szCs w:val="24"/>
        </w:rPr>
      </w:pPr>
      <w:r w:rsidRPr="001C633D">
        <w:rPr>
          <w:rStyle w:val="2111"/>
          <w:b w:val="0"/>
          <w:sz w:val="24"/>
          <w:szCs w:val="24"/>
        </w:rPr>
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 1б</w:t>
      </w:r>
    </w:p>
    <w:p w:rsidR="00202585" w:rsidRPr="001C633D" w:rsidRDefault="00202585" w:rsidP="001C633D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0pt"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 2б</w:t>
      </w:r>
    </w:p>
    <w:p w:rsidR="00202585" w:rsidRPr="001C633D" w:rsidRDefault="00202585" w:rsidP="001C633D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0pt"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 3б</w:t>
      </w:r>
    </w:p>
    <w:p w:rsidR="00202585" w:rsidRPr="001C633D" w:rsidRDefault="00202585" w:rsidP="001C633D">
      <w:pPr>
        <w:shd w:val="clear" w:color="auto" w:fill="FFFFFF"/>
        <w:autoSpaceDE w:val="0"/>
        <w:autoSpaceDN w:val="0"/>
        <w:adjustRightInd w:val="0"/>
        <w:ind w:left="284" w:right="-1"/>
        <w:jc w:val="both"/>
        <w:rPr>
          <w:rStyle w:val="2111"/>
          <w:sz w:val="24"/>
          <w:szCs w:val="24"/>
        </w:rPr>
      </w:pPr>
      <w:r w:rsidRPr="001C633D">
        <w:rPr>
          <w:rStyle w:val="210pt"/>
          <w:b/>
          <w:sz w:val="24"/>
          <w:szCs w:val="24"/>
        </w:rPr>
        <w:t>4.</w:t>
      </w:r>
      <w:r w:rsidRPr="001C633D">
        <w:rPr>
          <w:rStyle w:val="210pt"/>
          <w:sz w:val="24"/>
          <w:szCs w:val="24"/>
        </w:rPr>
        <w:t xml:space="preserve"> </w:t>
      </w:r>
      <w:r w:rsidRPr="001C633D">
        <w:rPr>
          <w:rStyle w:val="2111"/>
          <w:sz w:val="24"/>
          <w:szCs w:val="24"/>
        </w:rPr>
        <w:t>Умение отвечать на вопросы, умение защищать свою точку зрения</w:t>
      </w:r>
    </w:p>
    <w:p w:rsidR="00202585" w:rsidRPr="001C633D" w:rsidRDefault="00202585" w:rsidP="001C633D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0pt"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>Ответы на поставленные вопросы однословные, неуверенные. Автор не может защищать свою точку зрения 1б</w:t>
      </w:r>
    </w:p>
    <w:p w:rsidR="00202585" w:rsidRPr="001C633D" w:rsidRDefault="00202585" w:rsidP="001C633D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0pt"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 xml:space="preserve">Автор уверенно отвечает на поставленные вопросы, но не до конца обосновывает свою точку зрения 2б </w:t>
      </w:r>
    </w:p>
    <w:p w:rsidR="00202585" w:rsidRPr="001C633D" w:rsidRDefault="00202585" w:rsidP="001C633D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993" w:right="-1" w:hanging="283"/>
        <w:jc w:val="both"/>
        <w:rPr>
          <w:rStyle w:val="2111"/>
          <w:b w:val="0"/>
          <w:sz w:val="24"/>
          <w:szCs w:val="24"/>
        </w:rPr>
      </w:pPr>
      <w:r w:rsidRPr="001C633D">
        <w:rPr>
          <w:rStyle w:val="210pt"/>
          <w:sz w:val="24"/>
          <w:szCs w:val="24"/>
        </w:rPr>
        <w:t xml:space="preserve">Автор проявляет хорошее владение материалом, уверенно отвечает на поставленные вопросы, доказательно и развернуто обосновывает свою точку зрения 3б </w:t>
      </w:r>
    </w:p>
    <w:p w:rsidR="00202585" w:rsidRPr="001C633D" w:rsidRDefault="00202585" w:rsidP="001C633D">
      <w:pPr>
        <w:shd w:val="clear" w:color="auto" w:fill="FFFFFF"/>
        <w:autoSpaceDE w:val="0"/>
        <w:autoSpaceDN w:val="0"/>
        <w:adjustRightInd w:val="0"/>
        <w:ind w:left="284" w:right="-1"/>
        <w:rPr>
          <w:rStyle w:val="2111"/>
          <w:sz w:val="24"/>
          <w:szCs w:val="24"/>
        </w:rPr>
      </w:pPr>
      <w:r w:rsidRPr="001C633D">
        <w:rPr>
          <w:b/>
        </w:rPr>
        <w:t xml:space="preserve">5. </w:t>
      </w:r>
      <w:r w:rsidRPr="001C633D">
        <w:rPr>
          <w:rStyle w:val="2111"/>
          <w:sz w:val="24"/>
          <w:szCs w:val="24"/>
        </w:rPr>
        <w:t>Использование средств наглядности, технических средств</w:t>
      </w:r>
    </w:p>
    <w:p w:rsidR="00202585" w:rsidRPr="001C633D" w:rsidRDefault="00202585" w:rsidP="001C633D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993" w:right="-1" w:hanging="284"/>
        <w:rPr>
          <w:rStyle w:val="210pt"/>
          <w:b/>
          <w:bCs/>
          <w:sz w:val="24"/>
          <w:szCs w:val="24"/>
        </w:rPr>
      </w:pPr>
      <w:r w:rsidRPr="00E2757A">
        <w:rPr>
          <w:rStyle w:val="210pt"/>
          <w:sz w:val="24"/>
          <w:szCs w:val="24"/>
        </w:rPr>
        <w:t>Средства наглядности, в т.ч. ТСО используются фрагментарно, не выдержаны основные требования к дизайну презентации</w:t>
      </w:r>
      <w:r>
        <w:rPr>
          <w:rStyle w:val="210pt"/>
          <w:sz w:val="24"/>
          <w:szCs w:val="24"/>
        </w:rPr>
        <w:t xml:space="preserve"> 1б</w:t>
      </w:r>
    </w:p>
    <w:p w:rsidR="00202585" w:rsidRPr="001C633D" w:rsidRDefault="00202585" w:rsidP="001C633D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993" w:right="-1" w:hanging="284"/>
        <w:rPr>
          <w:rStyle w:val="210pt"/>
          <w:b/>
          <w:bCs/>
          <w:sz w:val="24"/>
          <w:szCs w:val="24"/>
        </w:rPr>
      </w:pPr>
      <w:r w:rsidRPr="00E2757A">
        <w:rPr>
          <w:rStyle w:val="210pt"/>
          <w:sz w:val="24"/>
          <w:szCs w:val="24"/>
        </w:rPr>
        <w:lastRenderedPageBreak/>
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</w:r>
      <w:r>
        <w:rPr>
          <w:rStyle w:val="210pt"/>
          <w:sz w:val="24"/>
          <w:szCs w:val="24"/>
        </w:rPr>
        <w:t xml:space="preserve"> 2б</w:t>
      </w:r>
    </w:p>
    <w:p w:rsidR="00202585" w:rsidRPr="001C633D" w:rsidRDefault="00202585" w:rsidP="001C633D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993" w:right="-1" w:hanging="284"/>
        <w:rPr>
          <w:rStyle w:val="210pt"/>
          <w:b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</w:r>
      <w:r>
        <w:rPr>
          <w:rStyle w:val="210pt"/>
          <w:sz w:val="24"/>
          <w:szCs w:val="24"/>
        </w:rPr>
        <w:t xml:space="preserve"> 3б</w:t>
      </w:r>
    </w:p>
    <w:p w:rsidR="00202585" w:rsidRDefault="00202585" w:rsidP="001C633D">
      <w:pPr>
        <w:shd w:val="clear" w:color="auto" w:fill="FFFFFF"/>
        <w:autoSpaceDE w:val="0"/>
        <w:autoSpaceDN w:val="0"/>
        <w:adjustRightInd w:val="0"/>
        <w:ind w:left="567" w:right="-1" w:hanging="283"/>
        <w:rPr>
          <w:rStyle w:val="210pt"/>
          <w:b/>
          <w:sz w:val="24"/>
          <w:szCs w:val="24"/>
        </w:rPr>
      </w:pPr>
      <w:r w:rsidRPr="001C633D">
        <w:rPr>
          <w:rStyle w:val="210pt"/>
          <w:b/>
          <w:sz w:val="24"/>
          <w:szCs w:val="24"/>
        </w:rPr>
        <w:t>6. Соблюдение регламента защиты (не более 5-7 мин.) и степень воздействия на аудиторию</w:t>
      </w:r>
    </w:p>
    <w:p w:rsidR="00202585" w:rsidRDefault="00202585" w:rsidP="001C633D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993" w:right="-1"/>
        <w:rPr>
          <w:bCs/>
          <w:color w:val="000000"/>
        </w:rPr>
      </w:pPr>
      <w:r w:rsidRPr="001C633D">
        <w:rPr>
          <w:bCs/>
          <w:color w:val="000000"/>
        </w:rPr>
        <w:t>Материал изложен с учетом регламента, однако автору не удалось заинтересовать аудиторию</w:t>
      </w:r>
      <w:r>
        <w:rPr>
          <w:bCs/>
          <w:color w:val="000000"/>
        </w:rPr>
        <w:t xml:space="preserve"> 1б</w:t>
      </w:r>
    </w:p>
    <w:p w:rsidR="00202585" w:rsidRPr="001C633D" w:rsidRDefault="00202585" w:rsidP="001C633D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993" w:right="-1"/>
        <w:rPr>
          <w:rStyle w:val="210pt"/>
          <w:bCs/>
          <w:sz w:val="24"/>
          <w:szCs w:val="24"/>
        </w:rPr>
      </w:pPr>
      <w:r w:rsidRPr="001C633D">
        <w:rPr>
          <w:rStyle w:val="210pt"/>
          <w:sz w:val="24"/>
          <w:szCs w:val="24"/>
        </w:rPr>
        <w:t xml:space="preserve">Автору удалось вызвать интерес аудитории, но он </w:t>
      </w:r>
      <w:r w:rsidRPr="001C633D">
        <w:rPr>
          <w:rStyle w:val="2111"/>
          <w:b w:val="0"/>
        </w:rPr>
        <w:t>вышел за рамки</w:t>
      </w:r>
      <w:r w:rsidRPr="001C633D">
        <w:rPr>
          <w:rStyle w:val="2111"/>
        </w:rPr>
        <w:t xml:space="preserve"> </w:t>
      </w:r>
      <w:r w:rsidRPr="001C633D">
        <w:rPr>
          <w:rStyle w:val="210pt"/>
          <w:sz w:val="24"/>
          <w:szCs w:val="24"/>
        </w:rPr>
        <w:t xml:space="preserve">регламента </w:t>
      </w:r>
      <w:r>
        <w:rPr>
          <w:rStyle w:val="210pt"/>
          <w:sz w:val="24"/>
          <w:szCs w:val="24"/>
        </w:rPr>
        <w:t>2б</w:t>
      </w:r>
    </w:p>
    <w:p w:rsidR="00202585" w:rsidRPr="001C633D" w:rsidRDefault="00202585" w:rsidP="001C633D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993" w:right="-1"/>
        <w:rPr>
          <w:rStyle w:val="2111"/>
          <w:sz w:val="24"/>
          <w:szCs w:val="24"/>
        </w:rPr>
      </w:pPr>
      <w:r w:rsidRPr="001C633D">
        <w:rPr>
          <w:bCs/>
          <w:color w:val="000000"/>
        </w:rPr>
        <w:t xml:space="preserve">Автору удалось вызвать интерес аудитории и уложиться в регламент </w:t>
      </w:r>
      <w:r>
        <w:rPr>
          <w:bCs/>
          <w:color w:val="000000"/>
        </w:rPr>
        <w:t xml:space="preserve"> 3б</w:t>
      </w:r>
    </w:p>
    <w:p w:rsidR="00202585" w:rsidRPr="00E325D6" w:rsidRDefault="00202585" w:rsidP="001C633D">
      <w:pPr>
        <w:shd w:val="clear" w:color="auto" w:fill="FFFFFF"/>
        <w:autoSpaceDE w:val="0"/>
        <w:autoSpaceDN w:val="0"/>
        <w:adjustRightInd w:val="0"/>
        <w:spacing w:line="360" w:lineRule="auto"/>
        <w:ind w:left="284" w:right="-1"/>
        <w:rPr>
          <w:b/>
          <w:sz w:val="28"/>
          <w:szCs w:val="28"/>
        </w:rPr>
      </w:pPr>
    </w:p>
    <w:p w:rsidR="00202585" w:rsidRDefault="00202585" w:rsidP="00E15EF6">
      <w:pPr>
        <w:tabs>
          <w:tab w:val="left" w:pos="1875"/>
        </w:tabs>
        <w:jc w:val="right"/>
        <w:rPr>
          <w:i/>
        </w:rPr>
      </w:pPr>
      <w:r>
        <w:br w:type="page"/>
      </w:r>
      <w:r w:rsidRPr="00E15EF6">
        <w:rPr>
          <w:i/>
        </w:rPr>
        <w:lastRenderedPageBreak/>
        <w:t>Приложение 1</w:t>
      </w:r>
    </w:p>
    <w:p w:rsidR="00202585" w:rsidRDefault="00202585" w:rsidP="00E15EF6">
      <w:pPr>
        <w:tabs>
          <w:tab w:val="left" w:pos="1875"/>
        </w:tabs>
        <w:jc w:val="center"/>
        <w:rPr>
          <w:b/>
        </w:rPr>
      </w:pPr>
      <w:r w:rsidRPr="00E15EF6">
        <w:rPr>
          <w:b/>
        </w:rPr>
        <w:t>Требования к оформлению пр</w:t>
      </w:r>
      <w:r>
        <w:rPr>
          <w:b/>
        </w:rPr>
        <w:t>оектно-исследовательской работы</w:t>
      </w:r>
    </w:p>
    <w:p w:rsidR="00202585" w:rsidRPr="00E15EF6" w:rsidRDefault="00202585" w:rsidP="00E15EF6">
      <w:pPr>
        <w:tabs>
          <w:tab w:val="left" w:pos="1875"/>
        </w:tabs>
        <w:jc w:val="center"/>
        <w:rPr>
          <w:b/>
        </w:rPr>
      </w:pPr>
    </w:p>
    <w:p w:rsidR="00202585" w:rsidRDefault="00202585" w:rsidP="00E15EF6">
      <w:pPr>
        <w:tabs>
          <w:tab w:val="left" w:pos="1875"/>
        </w:tabs>
        <w:jc w:val="both"/>
      </w:pPr>
      <w:r>
        <w:t>1. Тема работы должна быть сформулирована грамотно, с литературной точки зрения и  отражать содержание проекта.</w:t>
      </w:r>
    </w:p>
    <w:p w:rsidR="00202585" w:rsidRDefault="00202585" w:rsidP="00E15EF6">
      <w:pPr>
        <w:tabs>
          <w:tab w:val="left" w:pos="1875"/>
        </w:tabs>
        <w:jc w:val="both"/>
      </w:pPr>
      <w:r>
        <w:t>2. Структура проекта содержит в себе: титульный лист, оглавление, введение, основную  часть, заключение, список литературы.</w:t>
      </w:r>
    </w:p>
    <w:p w:rsidR="00202585" w:rsidRDefault="00202585" w:rsidP="00E15EF6">
      <w:pPr>
        <w:tabs>
          <w:tab w:val="left" w:pos="1875"/>
        </w:tabs>
        <w:jc w:val="both"/>
      </w:pPr>
      <w:r>
        <w:t>3. Введение включает в себя ряд следующих положений:</w:t>
      </w:r>
    </w:p>
    <w:p w:rsidR="00202585" w:rsidRDefault="00202585" w:rsidP="00E15EF6">
      <w:pPr>
        <w:tabs>
          <w:tab w:val="left" w:pos="1875"/>
        </w:tabs>
        <w:jc w:val="both"/>
      </w:pPr>
      <w:r>
        <w:t>- проект начинается с обоснования актуальности выбранной темы. Здесь показывается, что уже известно в науке и практике и что осталось нераскрытым и предстоит сделать в данных условиях. На этой основе формулируется противоречие, на раскрытие которого направлен данный проект. На основании выявленного противоречия может быть сформулирована проблема;</w:t>
      </w:r>
    </w:p>
    <w:p w:rsidR="00202585" w:rsidRDefault="00202585" w:rsidP="00E15EF6">
      <w:pPr>
        <w:tabs>
          <w:tab w:val="left" w:pos="1875"/>
        </w:tabs>
        <w:jc w:val="both"/>
      </w:pPr>
      <w:r>
        <w:t>- устанавливается цель работы; цель - это то, что необходимо достигнуть в результате работы над проектом;</w:t>
      </w:r>
    </w:p>
    <w:p w:rsidR="00202585" w:rsidRDefault="00202585" w:rsidP="00E15EF6">
      <w:pPr>
        <w:tabs>
          <w:tab w:val="left" w:pos="1875"/>
        </w:tabs>
        <w:jc w:val="both"/>
      </w:pPr>
      <w:r>
        <w:t>- формулируются конкретные задачи, которые необходимо решить, чтобы достичь цели;</w:t>
      </w:r>
    </w:p>
    <w:p w:rsidR="00202585" w:rsidRDefault="00202585" w:rsidP="00E15EF6">
      <w:pPr>
        <w:tabs>
          <w:tab w:val="left" w:pos="1875"/>
        </w:tabs>
        <w:jc w:val="both"/>
      </w:pPr>
      <w:r>
        <w:t>- далее указываются методы и методики, которые использовались при разработке проекта;</w:t>
      </w:r>
    </w:p>
    <w:p w:rsidR="00202585" w:rsidRDefault="00202585" w:rsidP="00E15EF6">
      <w:pPr>
        <w:tabs>
          <w:tab w:val="left" w:pos="1875"/>
        </w:tabs>
        <w:jc w:val="both"/>
      </w:pPr>
      <w:r>
        <w:t>- завершают введение разделы «на защиту выносится», «новизна проекта», «практическая значимость».</w:t>
      </w:r>
    </w:p>
    <w:p w:rsidR="00202585" w:rsidRDefault="00202585" w:rsidP="00E15EF6">
      <w:pPr>
        <w:tabs>
          <w:tab w:val="left" w:pos="1875"/>
        </w:tabs>
        <w:jc w:val="both"/>
      </w:pPr>
      <w:r>
        <w:t>4. Основная часть проекта может состоять из одного или двух разделов. Первый, как правило, содержит теоретический материал, а второй - экспериментальный (практический).</w:t>
      </w:r>
    </w:p>
    <w:p w:rsidR="00202585" w:rsidRDefault="00202585" w:rsidP="00E15EF6">
      <w:pPr>
        <w:tabs>
          <w:tab w:val="left" w:pos="1875"/>
        </w:tabs>
        <w:jc w:val="both"/>
      </w:pPr>
      <w:r>
        <w:t xml:space="preserve"> 5. В заключении формулируются выводы, описывается, достигнуты ли поставленные цели, решены ли задачи.</w:t>
      </w:r>
    </w:p>
    <w:p w:rsidR="00202585" w:rsidRDefault="00202585" w:rsidP="00E15EF6">
      <w:pPr>
        <w:tabs>
          <w:tab w:val="left" w:pos="1875"/>
        </w:tabs>
        <w:jc w:val="both"/>
      </w:pPr>
      <w:r>
        <w:t xml:space="preserve"> 6. Общие требования к оформлению проектно-исследовательских работ:</w:t>
      </w:r>
    </w:p>
    <w:p w:rsidR="00202585" w:rsidRDefault="00202585" w:rsidP="00E15EF6">
      <w:pPr>
        <w:tabs>
          <w:tab w:val="left" w:pos="1875"/>
        </w:tabs>
        <w:jc w:val="both"/>
      </w:pPr>
      <w:r>
        <w:t xml:space="preserve">Работа выполняется на листах </w:t>
      </w:r>
      <w:proofErr w:type="gramStart"/>
      <w:r>
        <w:t>стандарта  А</w:t>
      </w:r>
      <w:proofErr w:type="gramEnd"/>
      <w:r>
        <w:t xml:space="preserve"> 4,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размером шрифта 12 пунктов с интервалом между строк – 1,5. Размер полей: верхнее – 2см., нижнее – 1,5 см., левое – 3см., правое – 2 см.</w:t>
      </w:r>
    </w:p>
    <w:p w:rsidR="00202585" w:rsidRDefault="00202585" w:rsidP="00E15EF6">
      <w:pPr>
        <w:tabs>
          <w:tab w:val="left" w:pos="1875"/>
        </w:tabs>
        <w:jc w:val="both"/>
      </w:pPr>
      <w:r>
        <w:t xml:space="preserve">Титульный лист считается первым, но не нумеруется. </w:t>
      </w:r>
    </w:p>
    <w:p w:rsidR="00202585" w:rsidRDefault="00202585" w:rsidP="00E15EF6">
      <w:pPr>
        <w:tabs>
          <w:tab w:val="left" w:pos="1875"/>
        </w:tabs>
        <w:jc w:val="both"/>
      </w:pPr>
      <w: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202585" w:rsidRDefault="00202585" w:rsidP="00E15EF6">
      <w:pPr>
        <w:tabs>
          <w:tab w:val="left" w:pos="1875"/>
        </w:tabs>
        <w:jc w:val="both"/>
      </w:pPr>
      <w: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202585" w:rsidRDefault="00202585" w:rsidP="00E15EF6">
      <w:pPr>
        <w:tabs>
          <w:tab w:val="left" w:pos="1875"/>
        </w:tabs>
        <w:jc w:val="both"/>
      </w:pPr>
      <w:r>
        <w:t>Все сокращения в тексте должны быть расшифрованы.</w:t>
      </w:r>
    </w:p>
    <w:p w:rsidR="00202585" w:rsidRDefault="00202585" w:rsidP="00E15EF6">
      <w:pPr>
        <w:tabs>
          <w:tab w:val="left" w:pos="1875"/>
        </w:tabs>
        <w:jc w:val="both"/>
      </w:pPr>
      <w:r>
        <w:t>7. Объем текста исследовательской работы, включая формулы и список литературы, не должен превышать 15 машинописных страниц.</w:t>
      </w:r>
    </w:p>
    <w:p w:rsidR="00202585" w:rsidRDefault="00202585" w:rsidP="00E15EF6">
      <w:pPr>
        <w:tabs>
          <w:tab w:val="left" w:pos="1875"/>
        </w:tabs>
        <w:jc w:val="both"/>
      </w:pPr>
      <w:r>
        <w:t>Для приложений может быть отведено дополнительно не более 10 стандартных страниц. Основной текст работы нумеруется арабскими цифрами, страницы приложений – римскими цифрами.</w:t>
      </w:r>
    </w:p>
    <w:p w:rsidR="00202585" w:rsidRPr="00E15EF6" w:rsidRDefault="00202585" w:rsidP="00E15EF6">
      <w:pPr>
        <w:tabs>
          <w:tab w:val="left" w:pos="1875"/>
        </w:tabs>
        <w:jc w:val="both"/>
      </w:pPr>
      <w:r>
        <w:t xml:space="preserve">8. Перечень использованной литературы 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В тексте работы должна быть ссылка на тот или иной источник (номер ссылки соответствует порядковому номеру источника в списке литературы).      </w:t>
      </w:r>
    </w:p>
    <w:sectPr w:rsidR="00202585" w:rsidRPr="00E15EF6" w:rsidSect="0059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B66"/>
    <w:multiLevelType w:val="hybridMultilevel"/>
    <w:tmpl w:val="9A36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2571C"/>
    <w:multiLevelType w:val="hybridMultilevel"/>
    <w:tmpl w:val="381E68F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804B76"/>
    <w:multiLevelType w:val="hybridMultilevel"/>
    <w:tmpl w:val="41C6A6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821D5"/>
    <w:multiLevelType w:val="hybridMultilevel"/>
    <w:tmpl w:val="4F6E8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041863"/>
    <w:multiLevelType w:val="hybridMultilevel"/>
    <w:tmpl w:val="6C0A1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6D388D"/>
    <w:multiLevelType w:val="hybridMultilevel"/>
    <w:tmpl w:val="B79C671C"/>
    <w:lvl w:ilvl="0" w:tplc="923C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F450134"/>
    <w:multiLevelType w:val="hybridMultilevel"/>
    <w:tmpl w:val="B4968072"/>
    <w:lvl w:ilvl="0" w:tplc="B894B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274CB4"/>
    <w:multiLevelType w:val="hybridMultilevel"/>
    <w:tmpl w:val="98D00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AF4D79"/>
    <w:multiLevelType w:val="hybridMultilevel"/>
    <w:tmpl w:val="ACBEA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FC2521"/>
    <w:multiLevelType w:val="multilevel"/>
    <w:tmpl w:val="4260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426D6C"/>
    <w:multiLevelType w:val="hybridMultilevel"/>
    <w:tmpl w:val="20F0D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7F34D8"/>
    <w:multiLevelType w:val="hybridMultilevel"/>
    <w:tmpl w:val="053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61BE0"/>
    <w:multiLevelType w:val="multilevel"/>
    <w:tmpl w:val="73EA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AC4321"/>
    <w:multiLevelType w:val="multilevel"/>
    <w:tmpl w:val="5982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BB7F40"/>
    <w:multiLevelType w:val="multilevel"/>
    <w:tmpl w:val="3DB4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6D6BB9"/>
    <w:multiLevelType w:val="multilevel"/>
    <w:tmpl w:val="6EC0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7D1E5E"/>
    <w:multiLevelType w:val="hybridMultilevel"/>
    <w:tmpl w:val="539E31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4F649E"/>
    <w:multiLevelType w:val="hybridMultilevel"/>
    <w:tmpl w:val="7C6A7D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4B36DA"/>
    <w:multiLevelType w:val="hybridMultilevel"/>
    <w:tmpl w:val="FE6AA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6DA2E61"/>
    <w:multiLevelType w:val="hybridMultilevel"/>
    <w:tmpl w:val="5B7C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F338DB"/>
    <w:multiLevelType w:val="hybridMultilevel"/>
    <w:tmpl w:val="F7DA17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4196920"/>
    <w:multiLevelType w:val="singleLevel"/>
    <w:tmpl w:val="8D183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23" w15:restartNumberingAfterBreak="0">
    <w:nsid w:val="378235ED"/>
    <w:multiLevelType w:val="multilevel"/>
    <w:tmpl w:val="BC2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3B176F"/>
    <w:multiLevelType w:val="hybridMultilevel"/>
    <w:tmpl w:val="E848B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73148C"/>
    <w:multiLevelType w:val="hybridMultilevel"/>
    <w:tmpl w:val="D11CA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D787374"/>
    <w:multiLevelType w:val="hybridMultilevel"/>
    <w:tmpl w:val="29645AD6"/>
    <w:lvl w:ilvl="0" w:tplc="923C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D83F94"/>
    <w:multiLevelType w:val="hybridMultilevel"/>
    <w:tmpl w:val="86C0EC4A"/>
    <w:lvl w:ilvl="0" w:tplc="4C642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8" w15:restartNumberingAfterBreak="0">
    <w:nsid w:val="46667AF4"/>
    <w:multiLevelType w:val="hybridMultilevel"/>
    <w:tmpl w:val="84ECC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FC4A1E"/>
    <w:multiLevelType w:val="hybridMultilevel"/>
    <w:tmpl w:val="4260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3706DE"/>
    <w:multiLevelType w:val="hybridMultilevel"/>
    <w:tmpl w:val="4614BE0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1" w15:restartNumberingAfterBreak="0">
    <w:nsid w:val="4A166C70"/>
    <w:multiLevelType w:val="multilevel"/>
    <w:tmpl w:val="CB24D7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cs="Times New Roman" w:hint="default"/>
      </w:rPr>
    </w:lvl>
  </w:abstractNum>
  <w:abstractNum w:abstractNumId="32" w15:restartNumberingAfterBreak="0">
    <w:nsid w:val="4BFC4FC8"/>
    <w:multiLevelType w:val="hybridMultilevel"/>
    <w:tmpl w:val="60F04D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C125E"/>
    <w:multiLevelType w:val="hybridMultilevel"/>
    <w:tmpl w:val="ACCA48EE"/>
    <w:lvl w:ilvl="0" w:tplc="B894B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7C6381"/>
    <w:multiLevelType w:val="hybridMultilevel"/>
    <w:tmpl w:val="097A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E4320"/>
    <w:multiLevelType w:val="multilevel"/>
    <w:tmpl w:val="24567EC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-1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cs="Times New Roman" w:hint="default"/>
      </w:rPr>
    </w:lvl>
  </w:abstractNum>
  <w:abstractNum w:abstractNumId="36" w15:restartNumberingAfterBreak="0">
    <w:nsid w:val="50796D73"/>
    <w:multiLevelType w:val="multilevel"/>
    <w:tmpl w:val="807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433B82"/>
    <w:multiLevelType w:val="hybridMultilevel"/>
    <w:tmpl w:val="36C69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07B186F"/>
    <w:multiLevelType w:val="hybridMultilevel"/>
    <w:tmpl w:val="164233B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8019C"/>
    <w:multiLevelType w:val="hybridMultilevel"/>
    <w:tmpl w:val="F918A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4078B2"/>
    <w:multiLevelType w:val="hybridMultilevel"/>
    <w:tmpl w:val="1FC0680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6E4CD2"/>
    <w:multiLevelType w:val="multilevel"/>
    <w:tmpl w:val="2964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BA2CAF"/>
    <w:multiLevelType w:val="hybridMultilevel"/>
    <w:tmpl w:val="C97AE77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F317BC8"/>
    <w:multiLevelType w:val="hybridMultilevel"/>
    <w:tmpl w:val="135E5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AC13F7"/>
    <w:multiLevelType w:val="hybridMultilevel"/>
    <w:tmpl w:val="3DB4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5129B5"/>
    <w:multiLevelType w:val="multilevel"/>
    <w:tmpl w:val="C35C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CD1E00"/>
    <w:multiLevelType w:val="hybridMultilevel"/>
    <w:tmpl w:val="A64C4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D14A22"/>
    <w:multiLevelType w:val="hybridMultilevel"/>
    <w:tmpl w:val="59823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F230E4"/>
    <w:multiLevelType w:val="hybridMultilevel"/>
    <w:tmpl w:val="96F851F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1"/>
  </w:num>
  <w:num w:numId="4">
    <w:abstractNumId w:val="22"/>
  </w:num>
  <w:num w:numId="5">
    <w:abstractNumId w:val="34"/>
  </w:num>
  <w:num w:numId="6">
    <w:abstractNumId w:val="0"/>
  </w:num>
  <w:num w:numId="7">
    <w:abstractNumId w:val="28"/>
  </w:num>
  <w:num w:numId="8">
    <w:abstractNumId w:val="9"/>
  </w:num>
  <w:num w:numId="9">
    <w:abstractNumId w:val="12"/>
  </w:num>
  <w:num w:numId="10">
    <w:abstractNumId w:val="24"/>
  </w:num>
  <w:num w:numId="11">
    <w:abstractNumId w:val="8"/>
  </w:num>
  <w:num w:numId="12">
    <w:abstractNumId w:val="43"/>
  </w:num>
  <w:num w:numId="13">
    <w:abstractNumId w:val="48"/>
  </w:num>
  <w:num w:numId="14">
    <w:abstractNumId w:val="26"/>
  </w:num>
  <w:num w:numId="15">
    <w:abstractNumId w:val="16"/>
  </w:num>
  <w:num w:numId="16">
    <w:abstractNumId w:val="39"/>
  </w:num>
  <w:num w:numId="17">
    <w:abstractNumId w:val="13"/>
  </w:num>
  <w:num w:numId="18">
    <w:abstractNumId w:val="2"/>
  </w:num>
  <w:num w:numId="19">
    <w:abstractNumId w:val="45"/>
  </w:num>
  <w:num w:numId="20">
    <w:abstractNumId w:val="25"/>
  </w:num>
  <w:num w:numId="21">
    <w:abstractNumId w:val="5"/>
  </w:num>
  <w:num w:numId="22">
    <w:abstractNumId w:val="41"/>
  </w:num>
  <w:num w:numId="23">
    <w:abstractNumId w:val="33"/>
  </w:num>
  <w:num w:numId="24">
    <w:abstractNumId w:val="20"/>
  </w:num>
  <w:num w:numId="25">
    <w:abstractNumId w:val="47"/>
  </w:num>
  <w:num w:numId="26">
    <w:abstractNumId w:val="36"/>
  </w:num>
  <w:num w:numId="27">
    <w:abstractNumId w:val="19"/>
  </w:num>
  <w:num w:numId="28">
    <w:abstractNumId w:val="23"/>
  </w:num>
  <w:num w:numId="29">
    <w:abstractNumId w:val="11"/>
  </w:num>
  <w:num w:numId="30">
    <w:abstractNumId w:val="6"/>
  </w:num>
  <w:num w:numId="31">
    <w:abstractNumId w:val="46"/>
  </w:num>
  <w:num w:numId="32">
    <w:abstractNumId w:val="27"/>
  </w:num>
  <w:num w:numId="33">
    <w:abstractNumId w:val="44"/>
  </w:num>
  <w:num w:numId="34">
    <w:abstractNumId w:val="15"/>
  </w:num>
  <w:num w:numId="35">
    <w:abstractNumId w:val="17"/>
  </w:num>
  <w:num w:numId="36">
    <w:abstractNumId w:val="29"/>
  </w:num>
  <w:num w:numId="37">
    <w:abstractNumId w:val="10"/>
  </w:num>
  <w:num w:numId="38">
    <w:abstractNumId w:val="7"/>
  </w:num>
  <w:num w:numId="39">
    <w:abstractNumId w:val="32"/>
  </w:num>
  <w:num w:numId="40">
    <w:abstractNumId w:val="4"/>
  </w:num>
  <w:num w:numId="41">
    <w:abstractNumId w:val="37"/>
  </w:num>
  <w:num w:numId="42">
    <w:abstractNumId w:val="21"/>
  </w:num>
  <w:num w:numId="43">
    <w:abstractNumId w:val="38"/>
  </w:num>
  <w:num w:numId="44">
    <w:abstractNumId w:val="1"/>
  </w:num>
  <w:num w:numId="45">
    <w:abstractNumId w:val="40"/>
  </w:num>
  <w:num w:numId="46">
    <w:abstractNumId w:val="18"/>
  </w:num>
  <w:num w:numId="47">
    <w:abstractNumId w:val="42"/>
  </w:num>
  <w:num w:numId="48">
    <w:abstractNumId w:val="1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DA"/>
    <w:rsid w:val="00010CBF"/>
    <w:rsid w:val="0004689E"/>
    <w:rsid w:val="00051510"/>
    <w:rsid w:val="000640F0"/>
    <w:rsid w:val="00064567"/>
    <w:rsid w:val="00072364"/>
    <w:rsid w:val="000C7A24"/>
    <w:rsid w:val="00103B45"/>
    <w:rsid w:val="00153ABE"/>
    <w:rsid w:val="001679EC"/>
    <w:rsid w:val="001B1CE6"/>
    <w:rsid w:val="001C633D"/>
    <w:rsid w:val="002003C7"/>
    <w:rsid w:val="00202585"/>
    <w:rsid w:val="0025471D"/>
    <w:rsid w:val="002945DA"/>
    <w:rsid w:val="002A686D"/>
    <w:rsid w:val="002D00EE"/>
    <w:rsid w:val="002E612B"/>
    <w:rsid w:val="002F697B"/>
    <w:rsid w:val="0032478C"/>
    <w:rsid w:val="0033024B"/>
    <w:rsid w:val="00331BFD"/>
    <w:rsid w:val="0034172A"/>
    <w:rsid w:val="00341AFB"/>
    <w:rsid w:val="00347E56"/>
    <w:rsid w:val="0035553E"/>
    <w:rsid w:val="00364BC2"/>
    <w:rsid w:val="003714F0"/>
    <w:rsid w:val="003B34C8"/>
    <w:rsid w:val="003E43E9"/>
    <w:rsid w:val="00412911"/>
    <w:rsid w:val="0046781F"/>
    <w:rsid w:val="004D2853"/>
    <w:rsid w:val="004F2738"/>
    <w:rsid w:val="00511154"/>
    <w:rsid w:val="00512C25"/>
    <w:rsid w:val="00533519"/>
    <w:rsid w:val="0054640C"/>
    <w:rsid w:val="005637A1"/>
    <w:rsid w:val="00564E44"/>
    <w:rsid w:val="0057702A"/>
    <w:rsid w:val="00587150"/>
    <w:rsid w:val="00591D57"/>
    <w:rsid w:val="005C16BD"/>
    <w:rsid w:val="005F4D42"/>
    <w:rsid w:val="005F54AF"/>
    <w:rsid w:val="006020F5"/>
    <w:rsid w:val="006046FC"/>
    <w:rsid w:val="0061199E"/>
    <w:rsid w:val="00636D9A"/>
    <w:rsid w:val="00642910"/>
    <w:rsid w:val="00656980"/>
    <w:rsid w:val="0066029E"/>
    <w:rsid w:val="00676308"/>
    <w:rsid w:val="0069033A"/>
    <w:rsid w:val="006979CE"/>
    <w:rsid w:val="006B35B0"/>
    <w:rsid w:val="006E0E85"/>
    <w:rsid w:val="006E6D11"/>
    <w:rsid w:val="00706FAE"/>
    <w:rsid w:val="00783A5B"/>
    <w:rsid w:val="007C17E4"/>
    <w:rsid w:val="007C72B1"/>
    <w:rsid w:val="007D07C1"/>
    <w:rsid w:val="007E0BBB"/>
    <w:rsid w:val="008058F0"/>
    <w:rsid w:val="0080774F"/>
    <w:rsid w:val="0089042D"/>
    <w:rsid w:val="008A1F5C"/>
    <w:rsid w:val="008E0E18"/>
    <w:rsid w:val="00903559"/>
    <w:rsid w:val="00920410"/>
    <w:rsid w:val="009363D5"/>
    <w:rsid w:val="00937D48"/>
    <w:rsid w:val="009525CB"/>
    <w:rsid w:val="00954743"/>
    <w:rsid w:val="00992016"/>
    <w:rsid w:val="009B7E0F"/>
    <w:rsid w:val="009C3B94"/>
    <w:rsid w:val="009E0A16"/>
    <w:rsid w:val="00A12087"/>
    <w:rsid w:val="00A242A9"/>
    <w:rsid w:val="00A6382A"/>
    <w:rsid w:val="00A6578F"/>
    <w:rsid w:val="00A8347E"/>
    <w:rsid w:val="00AC22C4"/>
    <w:rsid w:val="00B052CC"/>
    <w:rsid w:val="00B227A4"/>
    <w:rsid w:val="00B43179"/>
    <w:rsid w:val="00B66D13"/>
    <w:rsid w:val="00B77AF0"/>
    <w:rsid w:val="00B81995"/>
    <w:rsid w:val="00BD3BA5"/>
    <w:rsid w:val="00BD6B10"/>
    <w:rsid w:val="00BF307E"/>
    <w:rsid w:val="00C90B24"/>
    <w:rsid w:val="00C95398"/>
    <w:rsid w:val="00CA480E"/>
    <w:rsid w:val="00CB7D6A"/>
    <w:rsid w:val="00CC5803"/>
    <w:rsid w:val="00CD4554"/>
    <w:rsid w:val="00CF11EB"/>
    <w:rsid w:val="00D26199"/>
    <w:rsid w:val="00D404BA"/>
    <w:rsid w:val="00D44202"/>
    <w:rsid w:val="00D66EAB"/>
    <w:rsid w:val="00DA4D62"/>
    <w:rsid w:val="00DC0127"/>
    <w:rsid w:val="00DC64EC"/>
    <w:rsid w:val="00DC6E43"/>
    <w:rsid w:val="00DD32B5"/>
    <w:rsid w:val="00E12A22"/>
    <w:rsid w:val="00E15EF6"/>
    <w:rsid w:val="00E2757A"/>
    <w:rsid w:val="00E325D6"/>
    <w:rsid w:val="00E45987"/>
    <w:rsid w:val="00E54FE4"/>
    <w:rsid w:val="00E57E76"/>
    <w:rsid w:val="00E60532"/>
    <w:rsid w:val="00E95560"/>
    <w:rsid w:val="00EB2E51"/>
    <w:rsid w:val="00EC5F59"/>
    <w:rsid w:val="00ED1250"/>
    <w:rsid w:val="00ED7B23"/>
    <w:rsid w:val="00F01062"/>
    <w:rsid w:val="00F10412"/>
    <w:rsid w:val="00F24A67"/>
    <w:rsid w:val="00F651BE"/>
    <w:rsid w:val="00F92B75"/>
    <w:rsid w:val="00F9322C"/>
    <w:rsid w:val="00FB3149"/>
    <w:rsid w:val="00FC03D3"/>
    <w:rsid w:val="00FC3259"/>
    <w:rsid w:val="00FD4258"/>
    <w:rsid w:val="00FE77D7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0C7141-0753-4FCB-B9FA-76B0D50A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199E"/>
    <w:pPr>
      <w:widowControl w:val="0"/>
      <w:shd w:val="clear" w:color="auto" w:fill="FFFFFF"/>
      <w:autoSpaceDE w:val="0"/>
      <w:autoSpaceDN w:val="0"/>
      <w:adjustRightInd w:val="0"/>
      <w:spacing w:before="475" w:line="245" w:lineRule="atLeast"/>
      <w:ind w:right="14"/>
      <w:jc w:val="center"/>
    </w:pPr>
    <w:rPr>
      <w:b/>
      <w:color w:val="000000"/>
      <w:spacing w:val="-8"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61199E"/>
    <w:rPr>
      <w:rFonts w:ascii="Times New Roman" w:hAnsi="Times New Roman" w:cs="Times New Roman"/>
      <w:b/>
      <w:color w:val="000000"/>
      <w:spacing w:val="-8"/>
      <w:sz w:val="20"/>
      <w:szCs w:val="20"/>
      <w:shd w:val="clear" w:color="auto" w:fill="FFFFFF"/>
    </w:rPr>
  </w:style>
  <w:style w:type="paragraph" w:customStyle="1" w:styleId="1">
    <w:name w:val="Обычный1"/>
    <w:uiPriority w:val="99"/>
    <w:rsid w:val="0061199E"/>
    <w:rPr>
      <w:rFonts w:ascii="Courier" w:eastAsia="Times New Roman" w:hAnsi="Courier"/>
      <w:lang w:val="en-US"/>
    </w:rPr>
  </w:style>
  <w:style w:type="paragraph" w:customStyle="1" w:styleId="ListParagraph1">
    <w:name w:val="List Paragraph1"/>
    <w:basedOn w:val="a"/>
    <w:uiPriority w:val="99"/>
    <w:rsid w:val="0061199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512C25"/>
    <w:pPr>
      <w:ind w:left="720"/>
      <w:contextualSpacing/>
    </w:pPr>
  </w:style>
  <w:style w:type="character" w:customStyle="1" w:styleId="211">
    <w:name w:val="Основной текст (2) + 11"/>
    <w:aliases w:val="5 pt,Полужирный"/>
    <w:uiPriority w:val="99"/>
    <w:rsid w:val="00DD32B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10pt">
    <w:name w:val="Основной текст (2) + 10 pt"/>
    <w:uiPriority w:val="99"/>
    <w:rsid w:val="00DD32B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9525CB"/>
    <w:rPr>
      <w:rFonts w:cs="Times New Roman"/>
      <w:lang w:bidi="ar-SA"/>
    </w:rPr>
  </w:style>
  <w:style w:type="character" w:customStyle="1" w:styleId="210pt1">
    <w:name w:val="Основной текст (2) + 10 pt1"/>
    <w:aliases w:val="Интервал 1 pt"/>
    <w:uiPriority w:val="99"/>
    <w:rsid w:val="009525CB"/>
    <w:rPr>
      <w:rFonts w:cs="Times New Roman"/>
      <w:color w:val="000000"/>
      <w:spacing w:val="30"/>
      <w:w w:val="100"/>
      <w:position w:val="0"/>
      <w:sz w:val="20"/>
      <w:szCs w:val="20"/>
      <w:lang w:val="ru-RU" w:eastAsia="ru-RU" w:bidi="ar-SA"/>
    </w:rPr>
  </w:style>
  <w:style w:type="paragraph" w:customStyle="1" w:styleId="21">
    <w:name w:val="Основной текст (2)1"/>
    <w:basedOn w:val="a"/>
    <w:link w:val="2"/>
    <w:uiPriority w:val="99"/>
    <w:rsid w:val="009525CB"/>
    <w:pPr>
      <w:widowControl w:val="0"/>
      <w:shd w:val="clear" w:color="auto" w:fill="FFFFFF"/>
      <w:spacing w:line="269" w:lineRule="exact"/>
      <w:ind w:hanging="500"/>
      <w:jc w:val="center"/>
    </w:pPr>
    <w:rPr>
      <w:rFonts w:eastAsia="Calibri"/>
      <w:noProof/>
      <w:sz w:val="20"/>
      <w:szCs w:val="20"/>
    </w:rPr>
  </w:style>
  <w:style w:type="character" w:customStyle="1" w:styleId="2111">
    <w:name w:val="Основной текст (2) + 111"/>
    <w:aliases w:val="5 pt1,Полужирный1"/>
    <w:uiPriority w:val="99"/>
    <w:rsid w:val="00F24A6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paragraph" w:customStyle="1" w:styleId="20">
    <w:name w:val="Основной текст (2)"/>
    <w:basedOn w:val="a"/>
    <w:uiPriority w:val="99"/>
    <w:rsid w:val="001C633D"/>
    <w:pPr>
      <w:widowControl w:val="0"/>
      <w:shd w:val="clear" w:color="auto" w:fill="FFFFFF"/>
      <w:spacing w:line="269" w:lineRule="exact"/>
      <w:ind w:hanging="500"/>
      <w:jc w:val="center"/>
    </w:pPr>
    <w:rPr>
      <w:color w:val="000000"/>
    </w:rPr>
  </w:style>
  <w:style w:type="paragraph" w:styleId="a6">
    <w:name w:val="Normal (Web)"/>
    <w:basedOn w:val="a"/>
    <w:semiHidden/>
    <w:unhideWhenUsed/>
    <w:rsid w:val="00DC6E43"/>
    <w:pPr>
      <w:spacing w:before="30" w:after="30"/>
    </w:pPr>
    <w:rPr>
      <w:sz w:val="20"/>
      <w:szCs w:val="20"/>
    </w:rPr>
  </w:style>
  <w:style w:type="paragraph" w:customStyle="1" w:styleId="consnormal">
    <w:name w:val="consnormal"/>
    <w:basedOn w:val="a"/>
    <w:rsid w:val="006046FC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0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0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0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0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0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0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40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408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40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2</cp:revision>
  <dcterms:created xsi:type="dcterms:W3CDTF">2025-10-21T10:34:00Z</dcterms:created>
  <dcterms:modified xsi:type="dcterms:W3CDTF">2025-10-21T10:34:00Z</dcterms:modified>
</cp:coreProperties>
</file>